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E63A" w14:textId="77777777" w:rsidR="00D803E7" w:rsidRDefault="00D803E7" w:rsidP="00C00E7F">
      <w:pPr>
        <w:spacing w:line="276" w:lineRule="auto"/>
        <w:jc w:val="center"/>
        <w:rPr>
          <w:rFonts w:ascii="Times New Roman" w:eastAsia="Times New Roman" w:hAnsi="Times New Roman" w:cs="Times New Roman"/>
          <w:b/>
          <w:color w:val="333333"/>
          <w:sz w:val="24"/>
          <w:szCs w:val="24"/>
          <w:lang w:eastAsia="tr-TR"/>
        </w:rPr>
      </w:pPr>
    </w:p>
    <w:p w14:paraId="33947C18" w14:textId="4AE7D0CE" w:rsidR="00D803E7" w:rsidRDefault="00D803E7" w:rsidP="00C00E7F">
      <w:pPr>
        <w:spacing w:line="276" w:lineRule="auto"/>
        <w:jc w:val="center"/>
        <w:rPr>
          <w:rFonts w:ascii="Times New Roman" w:eastAsia="Times New Roman" w:hAnsi="Times New Roman" w:cs="Times New Roman"/>
          <w:b/>
          <w:color w:val="333333"/>
          <w:sz w:val="24"/>
          <w:szCs w:val="24"/>
          <w:lang w:eastAsia="tr-TR"/>
        </w:rPr>
      </w:pPr>
      <w:proofErr w:type="spellStart"/>
      <w:r w:rsidRPr="00D803E7">
        <w:rPr>
          <w:rFonts w:ascii="Times New Roman" w:eastAsia="Times New Roman" w:hAnsi="Times New Roman" w:cs="Times New Roman"/>
          <w:b/>
          <w:color w:val="333333"/>
          <w:sz w:val="24"/>
          <w:szCs w:val="24"/>
          <w:lang w:eastAsia="tr-TR"/>
        </w:rPr>
        <w:t>Pen</w:t>
      </w:r>
      <w:proofErr w:type="spellEnd"/>
      <w:r w:rsidRPr="00D803E7">
        <w:rPr>
          <w:rFonts w:ascii="Times New Roman" w:eastAsia="Times New Roman" w:hAnsi="Times New Roman" w:cs="Times New Roman"/>
          <w:b/>
          <w:color w:val="333333"/>
          <w:sz w:val="24"/>
          <w:szCs w:val="24"/>
          <w:lang w:eastAsia="tr-TR"/>
        </w:rPr>
        <w:t xml:space="preserve"> Akademik Yayıncılık</w:t>
      </w:r>
      <w:r>
        <w:rPr>
          <w:rFonts w:ascii="Times New Roman" w:eastAsia="Times New Roman" w:hAnsi="Times New Roman" w:cs="Times New Roman"/>
          <w:b/>
          <w:color w:val="333333"/>
          <w:sz w:val="24"/>
          <w:szCs w:val="24"/>
          <w:lang w:eastAsia="tr-TR"/>
        </w:rPr>
        <w:t xml:space="preserve"> </w:t>
      </w:r>
      <w:r>
        <w:rPr>
          <w:rFonts w:ascii="Times New Roman" w:eastAsia="Times New Roman" w:hAnsi="Times New Roman" w:cs="Times New Roman"/>
          <w:b/>
          <w:color w:val="333333"/>
          <w:sz w:val="24"/>
          <w:szCs w:val="24"/>
          <w:lang w:eastAsia="tr-TR"/>
        </w:rPr>
        <w:t xml:space="preserve">Yazılım </w:t>
      </w:r>
      <w:r>
        <w:rPr>
          <w:rFonts w:ascii="Times New Roman" w:eastAsia="Times New Roman" w:hAnsi="Times New Roman" w:cs="Times New Roman"/>
          <w:b/>
          <w:color w:val="333333"/>
          <w:sz w:val="24"/>
          <w:szCs w:val="24"/>
          <w:lang w:eastAsia="tr-TR"/>
        </w:rPr>
        <w:t>Limited Şirketi</w:t>
      </w:r>
    </w:p>
    <w:p w14:paraId="7B63BD0A" w14:textId="3C5815F4" w:rsidR="00FA3C56" w:rsidRPr="00D803E7" w:rsidRDefault="00D803E7" w:rsidP="00FA3C56">
      <w:pPr>
        <w:spacing w:line="276" w:lineRule="auto"/>
        <w:jc w:val="center"/>
        <w:rPr>
          <w:rFonts w:ascii="Times New Roman" w:eastAsia="Times New Roman" w:hAnsi="Times New Roman" w:cs="Times New Roman"/>
          <w:b/>
          <w:color w:val="333333"/>
          <w:sz w:val="24"/>
          <w:szCs w:val="24"/>
          <w:lang w:eastAsia="tr-TR"/>
        </w:rPr>
      </w:pPr>
      <w:r>
        <w:rPr>
          <w:rFonts w:ascii="Times New Roman" w:eastAsia="Times New Roman" w:hAnsi="Times New Roman" w:cs="Times New Roman"/>
          <w:b/>
          <w:color w:val="333333"/>
          <w:sz w:val="24"/>
          <w:szCs w:val="24"/>
          <w:lang w:eastAsia="tr-TR"/>
        </w:rPr>
        <w:t>Yayın Sözleşmesi</w:t>
      </w:r>
      <w:r w:rsidRPr="00D803E7">
        <w:rPr>
          <w:rFonts w:ascii="Times New Roman" w:eastAsia="Times New Roman" w:hAnsi="Times New Roman" w:cs="Times New Roman"/>
          <w:b/>
          <w:color w:val="333333"/>
          <w:sz w:val="24"/>
          <w:szCs w:val="24"/>
          <w:lang w:eastAsia="tr-TR"/>
        </w:rPr>
        <w:cr/>
      </w:r>
    </w:p>
    <w:p w14:paraId="45FF233F" w14:textId="74381D2F"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1. Taraflar</w:t>
      </w:r>
    </w:p>
    <w:p w14:paraId="67F8144E" w14:textId="48E2A0AA"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İşbu Kitap Bölümü Yayın Sözleşmesi, bir tarafta aşağıda bilgileri yer alan yayınevi ile diğer tarafta kitap bölümü yazarı/yazarları arasında akdedilmiştir.</w:t>
      </w:r>
    </w:p>
    <w:p w14:paraId="332FEE2C" w14:textId="38961DDF" w:rsidR="00D803E7" w:rsidRPr="00D803E7" w:rsidRDefault="00D803E7" w:rsidP="00C00E7F">
      <w:pPr>
        <w:spacing w:before="100" w:beforeAutospacing="1" w:after="100" w:afterAutospacing="1" w:line="276" w:lineRule="auto"/>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Yayınevi</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proofErr w:type="spellStart"/>
      <w:r w:rsidRPr="00D803E7">
        <w:rPr>
          <w:rFonts w:ascii="Times New Roman" w:eastAsia="Times New Roman" w:hAnsi="Times New Roman" w:cs="Times New Roman"/>
          <w:sz w:val="20"/>
          <w:szCs w:val="20"/>
          <w:lang w:eastAsia="tr-TR"/>
        </w:rPr>
        <w:t>Pen</w:t>
      </w:r>
      <w:proofErr w:type="spellEnd"/>
      <w:r w:rsidRPr="00D803E7">
        <w:rPr>
          <w:rFonts w:ascii="Times New Roman" w:eastAsia="Times New Roman" w:hAnsi="Times New Roman" w:cs="Times New Roman"/>
          <w:sz w:val="20"/>
          <w:szCs w:val="20"/>
          <w:lang w:eastAsia="tr-TR"/>
        </w:rPr>
        <w:t xml:space="preserve"> Akademik Yayıncılık Yazılım Limited Şirketi</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Adres</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Kütahya Tasarım </w:t>
      </w:r>
      <w:proofErr w:type="spellStart"/>
      <w:r>
        <w:rPr>
          <w:rFonts w:ascii="Times New Roman" w:eastAsia="Times New Roman" w:hAnsi="Times New Roman" w:cs="Times New Roman"/>
          <w:sz w:val="20"/>
          <w:szCs w:val="20"/>
          <w:lang w:eastAsia="tr-TR"/>
        </w:rPr>
        <w:t>Teknoket</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Çalca</w:t>
      </w:r>
      <w:proofErr w:type="spellEnd"/>
      <w:r>
        <w:rPr>
          <w:rFonts w:ascii="Times New Roman" w:eastAsia="Times New Roman" w:hAnsi="Times New Roman" w:cs="Times New Roman"/>
          <w:sz w:val="20"/>
          <w:szCs w:val="20"/>
          <w:lang w:eastAsia="tr-TR"/>
        </w:rPr>
        <w:t xml:space="preserve"> OSB Mahallesi 1. Cadde Merkez/Kütahya</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Vergi Dairesi / Vergi No</w:t>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Çinili Vergi Dairesi / 7280866222</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E-posta</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info@penpublishing.net</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Web adresi</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https://penacademic.net</w:t>
      </w:r>
    </w:p>
    <w:p w14:paraId="50D0CECC"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Bundan sonra sözleşmede </w:t>
      </w:r>
      <w:r w:rsidRPr="00D803E7">
        <w:rPr>
          <w:rFonts w:ascii="Times New Roman" w:eastAsia="Times New Roman" w:hAnsi="Times New Roman" w:cs="Times New Roman"/>
          <w:b/>
          <w:bCs/>
          <w:sz w:val="20"/>
          <w:szCs w:val="20"/>
          <w:lang w:eastAsia="tr-TR"/>
        </w:rPr>
        <w:t>“Yayınevi”</w:t>
      </w:r>
      <w:r w:rsidRPr="00D803E7">
        <w:rPr>
          <w:rFonts w:ascii="Times New Roman" w:eastAsia="Times New Roman" w:hAnsi="Times New Roman" w:cs="Times New Roman"/>
          <w:sz w:val="20"/>
          <w:szCs w:val="20"/>
          <w:lang w:eastAsia="tr-TR"/>
        </w:rPr>
        <w:t xml:space="preserve"> olarak anılacaktır.</w:t>
      </w:r>
    </w:p>
    <w:p w14:paraId="759A4684" w14:textId="306DC4F0" w:rsidR="00D803E7" w:rsidRPr="00D803E7" w:rsidRDefault="00D803E7" w:rsidP="00C00E7F">
      <w:pPr>
        <w:spacing w:before="100" w:beforeAutospacing="1" w:after="100" w:afterAutospacing="1" w:line="276" w:lineRule="auto"/>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Yazar / Sorumlu Yazar</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 xml:space="preserve">[Ad </w:t>
      </w:r>
      <w:proofErr w:type="spellStart"/>
      <w:r w:rsidRPr="00D803E7">
        <w:rPr>
          <w:rFonts w:ascii="Times New Roman" w:eastAsia="Times New Roman" w:hAnsi="Times New Roman" w:cs="Times New Roman"/>
          <w:color w:val="FF0000"/>
          <w:sz w:val="20"/>
          <w:szCs w:val="20"/>
          <w:lang w:eastAsia="tr-TR"/>
        </w:rPr>
        <w:t>Soyad</w:t>
      </w:r>
      <w:proofErr w:type="spellEnd"/>
      <w:r w:rsidRPr="00D803E7">
        <w:rPr>
          <w:rFonts w:ascii="Times New Roman" w:eastAsia="Times New Roman" w:hAnsi="Times New Roman" w:cs="Times New Roman"/>
          <w:color w:val="FF0000"/>
          <w:sz w:val="20"/>
          <w:szCs w:val="20"/>
          <w:lang w:eastAsia="tr-TR"/>
        </w:rPr>
        <w:t>]</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T.C. Kimlik No / Pasaport No</w:t>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[Varsa]</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Kurum</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[Üniversite/Kurum]</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Adres</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[Adres]</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E-posta</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[E-posta]</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ORCID</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[ORCID]</w:t>
      </w:r>
    </w:p>
    <w:p w14:paraId="3A903110"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Birden fazla yazar bulunması hâlinde tüm yazarlar birlikte </w:t>
      </w:r>
      <w:r w:rsidRPr="00D803E7">
        <w:rPr>
          <w:rFonts w:ascii="Times New Roman" w:eastAsia="Times New Roman" w:hAnsi="Times New Roman" w:cs="Times New Roman"/>
          <w:b/>
          <w:bCs/>
          <w:sz w:val="20"/>
          <w:szCs w:val="20"/>
          <w:lang w:eastAsia="tr-TR"/>
        </w:rPr>
        <w:t>“Yazar”</w:t>
      </w:r>
      <w:r w:rsidRPr="00D803E7">
        <w:rPr>
          <w:rFonts w:ascii="Times New Roman" w:eastAsia="Times New Roman" w:hAnsi="Times New Roman" w:cs="Times New Roman"/>
          <w:sz w:val="20"/>
          <w:szCs w:val="20"/>
          <w:lang w:eastAsia="tr-TR"/>
        </w:rPr>
        <w:t xml:space="preserve"> olarak anılacaktır. Sorumlu yazar, bu sözleşmeyi diğer yazarlar adına imzalamaya/elektronik ortamda onaylamaya yetkili olduğunu kabul, beyan ve taahhüt eder.</w:t>
      </w:r>
    </w:p>
    <w:p w14:paraId="2E315996"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2. Sözleşmenin Konusu</w:t>
      </w:r>
    </w:p>
    <w:p w14:paraId="3646A67C"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İşbu sözleşmenin konusu, Yazar tarafından hazırlanan ve aşağıda bilgileri yer alan kitap bölümünün Yayınevi tarafından basılı, elektronik, dijital, çevrim içi ve/veya açık erişimli olarak yayımlanmasına ilişkin tarafların hak ve yükümlülüklerinin düzenlenmesidir.</w:t>
      </w:r>
    </w:p>
    <w:p w14:paraId="3F4A89C4" w14:textId="59328CBE" w:rsidR="00D803E7" w:rsidRPr="00D803E7" w:rsidRDefault="00D803E7" w:rsidP="00C00E7F">
      <w:pPr>
        <w:spacing w:before="100" w:beforeAutospacing="1" w:after="100" w:afterAutospacing="1" w:line="276" w:lineRule="auto"/>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Kitap adı</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[Kitap Adı]</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Kitap editörü/editörleri</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[Editör Adları]</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Bölüm başlığı</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[Bölüm Başlığı]</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Bölüm yazarları</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[Yazarlar]</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Bölüm türü</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Araştırma / Derleme / Kuramsal çalışma / Uygulama örneği / Diğer</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Planlanan yayın dili</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Türkçe / İngilizce / Diğer</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Planlanan yayın formatı</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 xml:space="preserve">Basılı / Elektronik / Açık erişim / </w:t>
      </w:r>
      <w:proofErr w:type="spellStart"/>
      <w:r w:rsidRPr="00D803E7">
        <w:rPr>
          <w:rFonts w:ascii="Times New Roman" w:eastAsia="Times New Roman" w:hAnsi="Times New Roman" w:cs="Times New Roman"/>
          <w:color w:val="FF0000"/>
          <w:sz w:val="20"/>
          <w:szCs w:val="20"/>
          <w:lang w:eastAsia="tr-TR"/>
        </w:rPr>
        <w:t>Hibrit</w:t>
      </w:r>
      <w:proofErr w:type="spellEnd"/>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ISBN / e-ISBN</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[Varsa]</w:t>
      </w:r>
      <w:r w:rsidRPr="00D803E7">
        <w:rPr>
          <w:rFonts w:ascii="Times New Roman" w:eastAsia="Times New Roman" w:hAnsi="Times New Roman" w:cs="Times New Roman"/>
          <w:sz w:val="20"/>
          <w:szCs w:val="20"/>
          <w:lang w:eastAsia="tr-TR"/>
        </w:rPr>
        <w:br/>
      </w:r>
      <w:r w:rsidRPr="00D803E7">
        <w:rPr>
          <w:rFonts w:ascii="Times New Roman" w:eastAsia="Times New Roman" w:hAnsi="Times New Roman" w:cs="Times New Roman"/>
          <w:b/>
          <w:bCs/>
          <w:sz w:val="20"/>
          <w:szCs w:val="20"/>
          <w:lang w:eastAsia="tr-TR"/>
        </w:rPr>
        <w:t>DOI</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Pr="00D803E7">
        <w:rPr>
          <w:rFonts w:ascii="Times New Roman" w:eastAsia="Times New Roman" w:hAnsi="Times New Roman" w:cs="Times New Roman"/>
          <w:color w:val="FF0000"/>
          <w:sz w:val="20"/>
          <w:szCs w:val="20"/>
          <w:lang w:eastAsia="tr-TR"/>
        </w:rPr>
        <w:t>[Varsa veya “Yayımlama aşamasında atanacaktır”]</w:t>
      </w:r>
    </w:p>
    <w:p w14:paraId="6DB5946C" w14:textId="77777777" w:rsidR="00D803E7" w:rsidRDefault="00D803E7" w:rsidP="00C00E7F">
      <w:pPr>
        <w:spacing w:line="276" w:lineRule="auto"/>
        <w:rPr>
          <w:rFonts w:ascii="Times New Roman" w:eastAsia="Times New Roman" w:hAnsi="Times New Roman" w:cs="Times New Roman"/>
          <w:b/>
          <w:bCs/>
          <w:sz w:val="21"/>
          <w:szCs w:val="21"/>
          <w:lang w:eastAsia="tr-TR"/>
        </w:rPr>
      </w:pPr>
      <w:r>
        <w:rPr>
          <w:rFonts w:ascii="Times New Roman" w:eastAsia="Times New Roman" w:hAnsi="Times New Roman" w:cs="Times New Roman"/>
          <w:b/>
          <w:bCs/>
          <w:sz w:val="21"/>
          <w:szCs w:val="21"/>
          <w:lang w:eastAsia="tr-TR"/>
        </w:rPr>
        <w:br w:type="page"/>
      </w:r>
    </w:p>
    <w:p w14:paraId="29940A8F" w14:textId="034E4B90"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lastRenderedPageBreak/>
        <w:t>3. Tanımlar</w:t>
      </w:r>
    </w:p>
    <w:p w14:paraId="2F65C812"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Bu sözleşmede geçen;</w:t>
      </w:r>
    </w:p>
    <w:p w14:paraId="6EB93640" w14:textId="77777777" w:rsidR="00D803E7" w:rsidRPr="00D803E7" w:rsidRDefault="00D803E7" w:rsidP="00C00E7F">
      <w:pPr>
        <w:pStyle w:val="ListeParagraf"/>
        <w:numPr>
          <w:ilvl w:val="0"/>
          <w:numId w:val="7"/>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Eser:</w:t>
      </w:r>
      <w:r w:rsidRPr="00D803E7">
        <w:rPr>
          <w:rFonts w:ascii="Times New Roman" w:eastAsia="Times New Roman" w:hAnsi="Times New Roman" w:cs="Times New Roman"/>
          <w:sz w:val="20"/>
          <w:szCs w:val="20"/>
          <w:lang w:eastAsia="tr-TR"/>
        </w:rPr>
        <w:t xml:space="preserve"> Yazar tarafından hazırlanan kitap bölümünü, bölüm içindeki metin, tablo, şekil, görsel, grafik, ek, veri seti, kaynakça ve tamamlayıcı materyalleri,</w:t>
      </w:r>
    </w:p>
    <w:p w14:paraId="52631BAD" w14:textId="77777777" w:rsidR="00D803E7" w:rsidRPr="00D803E7" w:rsidRDefault="00D803E7" w:rsidP="00C00E7F">
      <w:pPr>
        <w:pStyle w:val="ListeParagraf"/>
        <w:numPr>
          <w:ilvl w:val="0"/>
          <w:numId w:val="7"/>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Kitap:</w:t>
      </w:r>
      <w:r w:rsidRPr="00D803E7">
        <w:rPr>
          <w:rFonts w:ascii="Times New Roman" w:eastAsia="Times New Roman" w:hAnsi="Times New Roman" w:cs="Times New Roman"/>
          <w:sz w:val="20"/>
          <w:szCs w:val="20"/>
          <w:lang w:eastAsia="tr-TR"/>
        </w:rPr>
        <w:t xml:space="preserve"> Eserin içinde yer alacağı editörlü veya çok yazarlı akademik kitabı,</w:t>
      </w:r>
    </w:p>
    <w:p w14:paraId="3F29A160" w14:textId="77777777" w:rsidR="00D803E7" w:rsidRPr="00D803E7" w:rsidRDefault="00D803E7" w:rsidP="00C00E7F">
      <w:pPr>
        <w:pStyle w:val="ListeParagraf"/>
        <w:numPr>
          <w:ilvl w:val="0"/>
          <w:numId w:val="7"/>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Yayın Hakkı:</w:t>
      </w:r>
      <w:r w:rsidRPr="00D803E7">
        <w:rPr>
          <w:rFonts w:ascii="Times New Roman" w:eastAsia="Times New Roman" w:hAnsi="Times New Roman" w:cs="Times New Roman"/>
          <w:sz w:val="20"/>
          <w:szCs w:val="20"/>
          <w:lang w:eastAsia="tr-TR"/>
        </w:rPr>
        <w:t xml:space="preserve"> Eserin basılması, çoğaltılması, dijitalleştirilmesi, dağıtılması, çevrim içi erişime açılması, lisanslanması, arşivlenmesi, indekslenmesi ve akademik veri tabanlarına sunulması için Yayınevine verilen hakları,</w:t>
      </w:r>
    </w:p>
    <w:p w14:paraId="3B20BE6F" w14:textId="77777777" w:rsidR="00D803E7" w:rsidRPr="00D803E7" w:rsidRDefault="00D803E7" w:rsidP="00C00E7F">
      <w:pPr>
        <w:pStyle w:val="ListeParagraf"/>
        <w:numPr>
          <w:ilvl w:val="0"/>
          <w:numId w:val="7"/>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Açık Erişim:</w:t>
      </w:r>
      <w:r w:rsidRPr="00D803E7">
        <w:rPr>
          <w:rFonts w:ascii="Times New Roman" w:eastAsia="Times New Roman" w:hAnsi="Times New Roman" w:cs="Times New Roman"/>
          <w:sz w:val="20"/>
          <w:szCs w:val="20"/>
          <w:lang w:eastAsia="tr-TR"/>
        </w:rPr>
        <w:t xml:space="preserve"> Eserin internet üzerinden ücretsiz erişime açılmasını,</w:t>
      </w:r>
    </w:p>
    <w:p w14:paraId="72368B01" w14:textId="77777777" w:rsidR="00D803E7" w:rsidRPr="00D803E7" w:rsidRDefault="00D803E7" w:rsidP="00C00E7F">
      <w:pPr>
        <w:pStyle w:val="ListeParagraf"/>
        <w:numPr>
          <w:ilvl w:val="0"/>
          <w:numId w:val="7"/>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Lisans:</w:t>
      </w:r>
      <w:r w:rsidRPr="00D803E7">
        <w:rPr>
          <w:rFonts w:ascii="Times New Roman" w:eastAsia="Times New Roman" w:hAnsi="Times New Roman" w:cs="Times New Roman"/>
          <w:sz w:val="20"/>
          <w:szCs w:val="20"/>
          <w:lang w:eastAsia="tr-TR"/>
        </w:rPr>
        <w:t xml:space="preserve"> Eserin kullanım, paylaşım ve yeniden kullanım koşullarını belirleyen hukuki izin modelini,</w:t>
      </w:r>
    </w:p>
    <w:p w14:paraId="048490F4" w14:textId="633B6EFA"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gramStart"/>
      <w:r w:rsidRPr="00D803E7">
        <w:rPr>
          <w:rFonts w:ascii="Times New Roman" w:eastAsia="Times New Roman" w:hAnsi="Times New Roman" w:cs="Times New Roman"/>
          <w:sz w:val="20"/>
          <w:szCs w:val="20"/>
          <w:lang w:eastAsia="tr-TR"/>
        </w:rPr>
        <w:t>ifade</w:t>
      </w:r>
      <w:proofErr w:type="gramEnd"/>
      <w:r w:rsidRPr="00D803E7">
        <w:rPr>
          <w:rFonts w:ascii="Times New Roman" w:eastAsia="Times New Roman" w:hAnsi="Times New Roman" w:cs="Times New Roman"/>
          <w:sz w:val="20"/>
          <w:szCs w:val="20"/>
          <w:lang w:eastAsia="tr-TR"/>
        </w:rPr>
        <w:t xml:space="preserve"> eder.</w:t>
      </w:r>
    </w:p>
    <w:p w14:paraId="6CB98E58"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4. Yayın Hakkının Verilmesi</w:t>
      </w:r>
    </w:p>
    <w:p w14:paraId="2596BE88"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4.1. Yazar, işbu sözleşme ile Eserin Yayınevi tarafından kitap içinde yayımlanması, çoğaltılması, dağıtılması, satılması, dijital ortamlarda erişime açılması, arşivlenmesi, DOI/ISBN/e-ISBN süreçlerine dâhil edilmesi, ulusal ve uluslararası indekslere, kataloglara, kütüphane sistemlerine, arama motorlarına ve akademik veri tabanlarına sunulması için gerekli yayın haklarını Yayınevine verir.</w:t>
      </w:r>
    </w:p>
    <w:p w14:paraId="231824ED"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4.2. Bu hak; basılı, elektronik, dijital, çevrim içi, mobil, veri tabanı, e-kitap, PDF, EPUB, XML, HTML ve ileride geliştirilebilecek benzer akademik yayın formatlarını kapsar.</w:t>
      </w:r>
    </w:p>
    <w:p w14:paraId="704D5071"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4.3. Yayın hakkı, aksi ayrıca belirtilmedikçe, dünya çapında geçerli olmak üzere verilir.</w:t>
      </w:r>
    </w:p>
    <w:p w14:paraId="6113EFAB" w14:textId="4AE79274"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4.4. Eserin açık erişim olarak yayımlanması durumunda Yazar, telif hakkını korur; Yayınevine Eseri ilk yayımlama, dijital ortamda sunma, akademik indeks ve veri tabanlarına aktarma, arşivleme ve yayının sürekliliğini sağlama hakkı tanır.</w:t>
      </w:r>
    </w:p>
    <w:p w14:paraId="6F46CA85" w14:textId="5553F7B4"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4.5. Eserin açık erişim dışı veya ticari dağıtım modeliyle yayımlanması durumunda Yazar, Yayınevine Eseri yayımlamak, çoğaltmak, dağıtmak, satmak ve lisanslamak için münhasır veya münhasır olmayan yayın hakkı verir. Sözleşme eki veya kitap çağrısında aksi belirtilmemişse bu hak </w:t>
      </w:r>
      <w:r w:rsidRPr="00D803E7">
        <w:rPr>
          <w:rFonts w:ascii="Times New Roman" w:eastAsia="Times New Roman" w:hAnsi="Times New Roman" w:cs="Times New Roman"/>
          <w:b/>
          <w:bCs/>
          <w:sz w:val="20"/>
          <w:szCs w:val="20"/>
          <w:lang w:eastAsia="tr-TR"/>
        </w:rPr>
        <w:t>münhasır olmayan yayın hakkı</w:t>
      </w:r>
      <w:r w:rsidRPr="00D803E7">
        <w:rPr>
          <w:rFonts w:ascii="Times New Roman" w:eastAsia="Times New Roman" w:hAnsi="Times New Roman" w:cs="Times New Roman"/>
          <w:sz w:val="20"/>
          <w:szCs w:val="20"/>
          <w:lang w:eastAsia="tr-TR"/>
        </w:rPr>
        <w:t xml:space="preserve"> olarak yorumlanır.</w:t>
      </w:r>
    </w:p>
    <w:p w14:paraId="09D43F97"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5. Telif Hakkı ve Manevi Haklar</w:t>
      </w:r>
    </w:p>
    <w:p w14:paraId="2E982D4B"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5.1. Eser üzerindeki manevi haklar Yazar’a aittir. Yazarın adı, akademik unvanı, kurum bilgisi ve ORCID bilgisi uygun biçimde gösterilir.</w:t>
      </w:r>
    </w:p>
    <w:p w14:paraId="1F0E5AE2"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5.2. Yayınevi, Eser üzerinde Yazarın bilimsel bütünlüğünü zedeleyecek, anlamını bozacak veya Yazarın itibarını olumsuz etkileyebilecek değişiklikleri Yazarın onayı olmadan yapamaz.</w:t>
      </w:r>
    </w:p>
    <w:p w14:paraId="04C15244"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5.3. Yayınevi; dizgi, imla, biçimlendirme, kaynakça düzenleme, intihal kontrolü, DOI/</w:t>
      </w:r>
      <w:proofErr w:type="spellStart"/>
      <w:r w:rsidRPr="00D803E7">
        <w:rPr>
          <w:rFonts w:ascii="Times New Roman" w:eastAsia="Times New Roman" w:hAnsi="Times New Roman" w:cs="Times New Roman"/>
          <w:sz w:val="20"/>
          <w:szCs w:val="20"/>
          <w:lang w:eastAsia="tr-TR"/>
        </w:rPr>
        <w:t>metadata</w:t>
      </w:r>
      <w:proofErr w:type="spellEnd"/>
      <w:r w:rsidRPr="00D803E7">
        <w:rPr>
          <w:rFonts w:ascii="Times New Roman" w:eastAsia="Times New Roman" w:hAnsi="Times New Roman" w:cs="Times New Roman"/>
          <w:sz w:val="20"/>
          <w:szCs w:val="20"/>
          <w:lang w:eastAsia="tr-TR"/>
        </w:rPr>
        <w:t xml:space="preserve"> uyumu, indeksleme standartları, yazım kuralları ve yayın bütünlüğü açısından gerekli </w:t>
      </w:r>
      <w:proofErr w:type="spellStart"/>
      <w:r w:rsidRPr="00D803E7">
        <w:rPr>
          <w:rFonts w:ascii="Times New Roman" w:eastAsia="Times New Roman" w:hAnsi="Times New Roman" w:cs="Times New Roman"/>
          <w:sz w:val="20"/>
          <w:szCs w:val="20"/>
          <w:lang w:eastAsia="tr-TR"/>
        </w:rPr>
        <w:t>editoryal</w:t>
      </w:r>
      <w:proofErr w:type="spellEnd"/>
      <w:r w:rsidRPr="00D803E7">
        <w:rPr>
          <w:rFonts w:ascii="Times New Roman" w:eastAsia="Times New Roman" w:hAnsi="Times New Roman" w:cs="Times New Roman"/>
          <w:sz w:val="20"/>
          <w:szCs w:val="20"/>
          <w:lang w:eastAsia="tr-TR"/>
        </w:rPr>
        <w:t xml:space="preserve"> düzenlemeleri yapabilir.</w:t>
      </w:r>
    </w:p>
    <w:p w14:paraId="077DBD18"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5.4. Yazar, Eserin akademik bütünlüğünden, bilimsel içeriğinden, kullanılan verilerden, etik uygunluğundan, kaynak gösteriminden ve üçüncü taraf materyallerine ilişkin izinlerden sorumludur.</w:t>
      </w:r>
    </w:p>
    <w:p w14:paraId="7DCBF2A5" w14:textId="7C0565FF" w:rsidR="00D803E7" w:rsidRPr="00D803E7" w:rsidRDefault="00D803E7" w:rsidP="00C00E7F">
      <w:pPr>
        <w:spacing w:after="0" w:line="276" w:lineRule="auto"/>
        <w:jc w:val="both"/>
        <w:rPr>
          <w:rFonts w:ascii="Times New Roman" w:eastAsia="Times New Roman" w:hAnsi="Times New Roman" w:cs="Times New Roman"/>
          <w:sz w:val="20"/>
          <w:szCs w:val="20"/>
          <w:lang w:eastAsia="tr-TR"/>
        </w:rPr>
      </w:pPr>
    </w:p>
    <w:p w14:paraId="1428953C"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lastRenderedPageBreak/>
        <w:t>6. Yazar Beyan ve Taahhütleri</w:t>
      </w:r>
    </w:p>
    <w:p w14:paraId="73F1EAD9"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Yazar aşağıdaki hususları kabul, beyan ve taahhüt eder:</w:t>
      </w:r>
    </w:p>
    <w:p w14:paraId="22CB6EAF"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6.1. Eser özgündür ve Yazarın kendi bilimsel çalışmasına dayanmaktadır.</w:t>
      </w:r>
    </w:p>
    <w:p w14:paraId="7162001F"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6.2. Eser daha önce aynı biçimiyle yayımlanmamış, başka bir yayınevine/yayın organına eş zamanlı olarak gönderilmemiştir.</w:t>
      </w:r>
    </w:p>
    <w:p w14:paraId="57AB8937"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6.3. Eserde intihal, veri uydurma, veri çarpıtma, sahte yazarlık, armağan yazarlık, haksız yazarlık, dilimleme yayın, mükerrer yayın veya etik ihlal bulunmamaktadır.</w:t>
      </w:r>
    </w:p>
    <w:p w14:paraId="6ABBE8CE"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6.4. Eserde kullanılan tüm kaynaklar akademik atıf kurallarına uygun biçimde gösterilmiştir.</w:t>
      </w:r>
    </w:p>
    <w:p w14:paraId="45DF2145"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6.5. Eserde yer alan tablo, şekil, fotoğraf, grafik, ölçek, anket, veri seti, uzun alıntı, çeviri metin veya üçüncü taraf materyalleri için gerekli izinler alınmıştır.</w:t>
      </w:r>
    </w:p>
    <w:p w14:paraId="1C0C2644"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6.6. Eser, üçüncü kişilerin telif hakkını, kişilik haklarını, ticari sırlarını, gizlilik haklarını veya sair fikrî mülkiyet haklarını ihlal etmemektedir.</w:t>
      </w:r>
    </w:p>
    <w:p w14:paraId="1924BC26"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6.7. Eserde kişisel veri kullanılmışsa, ilgili veriler KVKK ve ilgili mevzuata uygun biçimde işlenmiş; gerekli izin, aydınlatma ve/veya etik kurul süreçleri tamamlanmıştır.</w:t>
      </w:r>
    </w:p>
    <w:p w14:paraId="3152AF2F"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6.8. İnsan katılımcılar, hayvan deneyleri, kurum verileri, öğrenci verileri, sağlık verileri veya hassas kişisel veriler içeren çalışmalarda gerekli etik kurul/kurum izinleri alınmıştır.</w:t>
      </w:r>
    </w:p>
    <w:p w14:paraId="4C176C73"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6.9. Eserde çıkar çatışması, finansman desteği veya kurumsal bağlantı varsa açıkça belirtilmiştir.</w:t>
      </w:r>
    </w:p>
    <w:p w14:paraId="094A2C55" w14:textId="4B4BAF70"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6.10. Birden fazla yazar varsa, tüm yazarlar Eserin son hâlini görmüş, onaylamış ve yayımlanmasını kabul etmiştir.</w:t>
      </w:r>
    </w:p>
    <w:p w14:paraId="7D937425"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7. Editör ve Hakem Süreci</w:t>
      </w:r>
    </w:p>
    <w:p w14:paraId="1CDBA348"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7.1. Eser, kitabın yayın politikasına göre editör incelemesine, biçimsel kontrole, benzerlik kontrolüne ve gerekli görülmesi hâlinde hakem değerlendirmesine tabi tutulabilir.</w:t>
      </w:r>
    </w:p>
    <w:p w14:paraId="3113D41A"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7.2. Yayınevi ve/veya editörler, Eseri kabul etme, düzeltme isteme, yeniden değerlendirmeye alma veya reddetme hakkına sahiptir.</w:t>
      </w:r>
    </w:p>
    <w:p w14:paraId="60BCC634"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7.3. Eserin kabul edilmesi, kitabın kesin olarak yayımlanacağı anlamına gelmez. Kitabın yayımlanması; </w:t>
      </w:r>
      <w:proofErr w:type="spellStart"/>
      <w:r w:rsidRPr="00D803E7">
        <w:rPr>
          <w:rFonts w:ascii="Times New Roman" w:eastAsia="Times New Roman" w:hAnsi="Times New Roman" w:cs="Times New Roman"/>
          <w:sz w:val="20"/>
          <w:szCs w:val="20"/>
          <w:lang w:eastAsia="tr-TR"/>
        </w:rPr>
        <w:t>editoryal</w:t>
      </w:r>
      <w:proofErr w:type="spellEnd"/>
      <w:r w:rsidRPr="00D803E7">
        <w:rPr>
          <w:rFonts w:ascii="Times New Roman" w:eastAsia="Times New Roman" w:hAnsi="Times New Roman" w:cs="Times New Roman"/>
          <w:sz w:val="20"/>
          <w:szCs w:val="20"/>
          <w:lang w:eastAsia="tr-TR"/>
        </w:rPr>
        <w:t xml:space="preserve"> planlama, bölüm bütünlüğü, yayın takvimi, teknik hazırlık, etik uygunluk ve yayın kurulu kararlarına bağlıdır.</w:t>
      </w:r>
    </w:p>
    <w:p w14:paraId="1367E7EE" w14:textId="30EA4D06"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7.4. Eserin reddedilmesi veya yayın sürecinden çıkarılması hâlinde, bu sözleşme ilgili Eser bakımından kendiliğinden hükümsüz kalır. </w:t>
      </w:r>
    </w:p>
    <w:p w14:paraId="14394BF0"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8. Yayın Formatı ve Dağıtım</w:t>
      </w:r>
    </w:p>
    <w:p w14:paraId="7522EBAF"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8.1. Yayınevi, Eseri kitabın niteliğine uygun olarak basılı, elektronik, çevrim içi, açık erişimli, </w:t>
      </w:r>
      <w:proofErr w:type="spellStart"/>
      <w:r w:rsidRPr="00D803E7">
        <w:rPr>
          <w:rFonts w:ascii="Times New Roman" w:eastAsia="Times New Roman" w:hAnsi="Times New Roman" w:cs="Times New Roman"/>
          <w:sz w:val="20"/>
          <w:szCs w:val="20"/>
          <w:lang w:eastAsia="tr-TR"/>
        </w:rPr>
        <w:t>abonelikli</w:t>
      </w:r>
      <w:proofErr w:type="spellEnd"/>
      <w:r w:rsidRPr="00D803E7">
        <w:rPr>
          <w:rFonts w:ascii="Times New Roman" w:eastAsia="Times New Roman" w:hAnsi="Times New Roman" w:cs="Times New Roman"/>
          <w:sz w:val="20"/>
          <w:szCs w:val="20"/>
          <w:lang w:eastAsia="tr-TR"/>
        </w:rPr>
        <w:t>, ticari satışa açık veya sınırlı erişimli biçimde yayımlayabilir.</w:t>
      </w:r>
    </w:p>
    <w:p w14:paraId="57B88CF0"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8.2. Yayınevi, kitabı ve Eseri kendi web sitesi, kitap satış platformları, akademik veri tabanları, kütüphane sistemleri, DOI ajansları, indeksler, arama motorları, kurumsal kataloglar, e-kitap platformları ve benzeri mecralarda erişime sunabilir.</w:t>
      </w:r>
    </w:p>
    <w:p w14:paraId="5E03B079"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lastRenderedPageBreak/>
        <w:t>8.3. Yayınevi, Eserin bibliyografik bilgilerini, özetini, anahtar kelimelerini, kaynakçasını, DOI bilgisini, yazar bilgilerini ve açık erişim durumunu akademik görünürlük amacıyla ilgili sistemlere aktarabilir.</w:t>
      </w:r>
    </w:p>
    <w:p w14:paraId="69559957" w14:textId="136EE63F"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8.4. Yayınevi, Eserin teknik formatını yayıncılık standartlarına uygun biçimde PDF, XML, HTML, EPUB veya benzeri formatlara dönüştürebilir.</w:t>
      </w:r>
    </w:p>
    <w:p w14:paraId="13E87E11"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9. Açık Erişim ve Lisanslama</w:t>
      </w:r>
    </w:p>
    <w:p w14:paraId="59391563"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9.1. Eser açık erişim olarak yayımlanacaksa, uygulanacak lisans kitap çağrısında, yayın sayfasında veya bu sözleşmenin ekinde belirtilir.</w:t>
      </w:r>
    </w:p>
    <w:p w14:paraId="7DF64E2E"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9.2. Uygulanabilecek lisans türleri şunlardan biri olabilir:</w:t>
      </w:r>
    </w:p>
    <w:p w14:paraId="6D222508" w14:textId="77777777" w:rsidR="00D803E7" w:rsidRPr="00D803E7" w:rsidRDefault="00D803E7" w:rsidP="00C00E7F">
      <w:pPr>
        <w:numPr>
          <w:ilvl w:val="0"/>
          <w:numId w:val="4"/>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CC BY:</w:t>
      </w:r>
      <w:r w:rsidRPr="00D803E7">
        <w:rPr>
          <w:rFonts w:ascii="Times New Roman" w:eastAsia="Times New Roman" w:hAnsi="Times New Roman" w:cs="Times New Roman"/>
          <w:sz w:val="20"/>
          <w:szCs w:val="20"/>
          <w:lang w:eastAsia="tr-TR"/>
        </w:rPr>
        <w:t xml:space="preserve"> Atıf yapılması şartıyla paylaşım, dağıtım, uyarlama ve yeniden kullanıma izin verir.</w:t>
      </w:r>
    </w:p>
    <w:p w14:paraId="51F39A84" w14:textId="77777777" w:rsidR="00D803E7" w:rsidRPr="00D803E7" w:rsidRDefault="00D803E7" w:rsidP="00C00E7F">
      <w:pPr>
        <w:numPr>
          <w:ilvl w:val="0"/>
          <w:numId w:val="4"/>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CC BY-NC:</w:t>
      </w:r>
      <w:r w:rsidRPr="00D803E7">
        <w:rPr>
          <w:rFonts w:ascii="Times New Roman" w:eastAsia="Times New Roman" w:hAnsi="Times New Roman" w:cs="Times New Roman"/>
          <w:sz w:val="20"/>
          <w:szCs w:val="20"/>
          <w:lang w:eastAsia="tr-TR"/>
        </w:rPr>
        <w:t xml:space="preserve"> Ticari olmayan kullanım için atıf şartıyla yeniden kullanıma izin verir.</w:t>
      </w:r>
    </w:p>
    <w:p w14:paraId="097BA87A" w14:textId="77777777" w:rsidR="00D803E7" w:rsidRPr="00D803E7" w:rsidRDefault="00D803E7" w:rsidP="00C00E7F">
      <w:pPr>
        <w:numPr>
          <w:ilvl w:val="0"/>
          <w:numId w:val="4"/>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CC BY-NC-ND:</w:t>
      </w:r>
      <w:r w:rsidRPr="00D803E7">
        <w:rPr>
          <w:rFonts w:ascii="Times New Roman" w:eastAsia="Times New Roman" w:hAnsi="Times New Roman" w:cs="Times New Roman"/>
          <w:sz w:val="20"/>
          <w:szCs w:val="20"/>
          <w:lang w:eastAsia="tr-TR"/>
        </w:rPr>
        <w:t xml:space="preserve"> Ticari olmayan kullanım için atıf şartıyla paylaşmaya izin verir; türev eser oluşturulmasına izin vermez.</w:t>
      </w:r>
    </w:p>
    <w:p w14:paraId="67FB00B9" w14:textId="77777777" w:rsidR="00D803E7" w:rsidRPr="00D803E7" w:rsidRDefault="00D803E7" w:rsidP="00C00E7F">
      <w:pPr>
        <w:numPr>
          <w:ilvl w:val="0"/>
          <w:numId w:val="4"/>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Tüm hakları saklıdır:</w:t>
      </w:r>
      <w:r w:rsidRPr="00D803E7">
        <w:rPr>
          <w:rFonts w:ascii="Times New Roman" w:eastAsia="Times New Roman" w:hAnsi="Times New Roman" w:cs="Times New Roman"/>
          <w:sz w:val="20"/>
          <w:szCs w:val="20"/>
          <w:lang w:eastAsia="tr-TR"/>
        </w:rPr>
        <w:t xml:space="preserve"> Eserin yeniden kullanımı Yayınevi ve/veya Yazar iznine tabidir.</w:t>
      </w:r>
    </w:p>
    <w:p w14:paraId="2357A016"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9.3. Açık erişim lisansı seçilmişse, Yazar bu lisansın geri alınamaz nitelikte olabileceğini ve üçüncü kişilere ilgili lisans kapsamında kullanım hakkı tanıyacağını kabul eder.</w:t>
      </w:r>
    </w:p>
    <w:p w14:paraId="22F6D646" w14:textId="00BEE0FC"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9.4. Açık erişim dışı yayımlarda, Eserin tam metninin kişisel web sitesi, kurumsal arşiv, sosyal akademik ağlar veya veri tabanlarında paylaşılması Yayınevinin arşivleme ve paylaşım politikası</w:t>
      </w:r>
      <w:r w:rsidR="00343B73">
        <w:rPr>
          <w:rFonts w:ascii="Times New Roman" w:eastAsia="Times New Roman" w:hAnsi="Times New Roman" w:cs="Times New Roman"/>
          <w:sz w:val="20"/>
          <w:szCs w:val="20"/>
          <w:lang w:eastAsia="tr-TR"/>
        </w:rPr>
        <w:t xml:space="preserve"> kapsamında yasaktır.</w:t>
      </w:r>
      <w:r w:rsidRPr="00D803E7">
        <w:rPr>
          <w:rFonts w:ascii="Times New Roman" w:eastAsia="Times New Roman" w:hAnsi="Times New Roman" w:cs="Times New Roman"/>
          <w:sz w:val="20"/>
          <w:szCs w:val="20"/>
          <w:lang w:eastAsia="tr-TR"/>
        </w:rPr>
        <w:t xml:space="preserve"> </w:t>
      </w:r>
    </w:p>
    <w:p w14:paraId="7286FE30"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10. Yazarın Eseri Yeniden Kullanım Hakları</w:t>
      </w:r>
    </w:p>
    <w:p w14:paraId="3FD27192"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Yazar, kaynak göstermek ve ilk yayının Yayınevi tarafından yapıldığını belirtmek koşuluyla aşağıdaki kullanımları yapabilir:</w:t>
      </w:r>
    </w:p>
    <w:p w14:paraId="075BCAE1"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10.1. Eseri akademik özgeçmişinde, kurum profilinde ve kişisel akademik sayfasında bibliyografik kayıt olarak gösterebilir.</w:t>
      </w:r>
    </w:p>
    <w:p w14:paraId="6782CF3C"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10.2. Eserin başlığını, özetini, anahtar kelimelerini ve atıf bilgisini paylaşabilir.</w:t>
      </w:r>
    </w:p>
    <w:p w14:paraId="2055252A"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10.3. Eseri derslerinde, bilimsel sunumlarında ve akademik etkinliklerde kaynak göstererek kullanabilir.</w:t>
      </w:r>
    </w:p>
    <w:p w14:paraId="7D7F731A"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10.4. Eserden kısa alıntılar yapabilir.</w:t>
      </w:r>
    </w:p>
    <w:p w14:paraId="1D6FAB27"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10.5. Eserin tamamını veya önemli bir kısmını başka bir kitap, makale, bildiri, rapor, çeviri veya ticari yayında yeniden yayımlamak için Yayınevinden yazılı izin alır.</w:t>
      </w:r>
    </w:p>
    <w:p w14:paraId="17905B81" w14:textId="2799B3B3" w:rsidR="00343B73" w:rsidRPr="000B34FE"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10.6. Eserin tez, ders notu, proje raporu veya kurumsal arşivde kullanımı, açık erişim lisansı ve Yayınevi politikalarına göre değerlendirilir.</w:t>
      </w:r>
    </w:p>
    <w:p w14:paraId="695F70AD" w14:textId="5BE5BCFF"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11. Üçüncü Taraf Materyalleri ve İzinler</w:t>
      </w:r>
    </w:p>
    <w:p w14:paraId="0D72890C"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11.1. Yazar, Eserde yer alan ve kendisine ait olmayan her türlü görsel, tablo, şekil, fotoğraf, harita, ölçek, anket, uzun alıntı, veri seti, yazılım çıktısı veya diğer materyaller için gerekli izinleri almakla yükümlüdür.</w:t>
      </w:r>
    </w:p>
    <w:p w14:paraId="7E004FEC"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11.2. Üçüncü taraf materyallerin izin, lisans, kaynak gösterimi ve telif ücretlerinden Yazar sorumludur.</w:t>
      </w:r>
    </w:p>
    <w:p w14:paraId="6D070445"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lastRenderedPageBreak/>
        <w:t>11.3. Yayınevi, izin belgesi bulunmayan veya telif riski taşıyan materyallerin çıkarılmasını, değiştirilmesini veya yeniden düzenlenmesini talep edebilir.</w:t>
      </w:r>
    </w:p>
    <w:p w14:paraId="2E7BE19B" w14:textId="31E5DA16"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11.4. Üçüncü taraf hak sahiplerinden doğacak talepler, ihlal Yazarın beyanına veya eksik iznine dayanıyorsa Yazarın sorumluluğundadır.</w:t>
      </w:r>
    </w:p>
    <w:p w14:paraId="618AD1AC"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12. Etik İhlal, Geri Çekme ve Düzeltme</w:t>
      </w:r>
    </w:p>
    <w:p w14:paraId="259A8F93"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12.1. Yayın sürecinde veya yayımdan sonra intihal, veri uydurma, veri çarpıtma, mükerrer yayın, etik kurul eksikliği, telif hakkı ihlali, yazar uyuşmazlığı veya benzeri ciddi bir sorun tespit edilirse Yayınevi Eseri incelemeye alabilir.</w:t>
      </w:r>
    </w:p>
    <w:p w14:paraId="3582B6F2"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12.2. Yayınevi, gerekli görmesi hâlinde editör, yayın kurulu, etik kurul, hakem veya bağımsız uzman görüşü alabilir.</w:t>
      </w:r>
    </w:p>
    <w:p w14:paraId="72B132C2"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12.3. Etik ihlal veya hukuki risk tespit edilmesi hâlinde Yayınevi şu işlemlerden birini veya birkaçını uygulayabilir:</w:t>
      </w:r>
    </w:p>
    <w:p w14:paraId="12F53C4F" w14:textId="77777777" w:rsidR="00D803E7" w:rsidRPr="00D803E7" w:rsidRDefault="00D803E7" w:rsidP="00C00E7F">
      <w:pPr>
        <w:numPr>
          <w:ilvl w:val="0"/>
          <w:numId w:val="5"/>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Düzeltme yayımlama,</w:t>
      </w:r>
    </w:p>
    <w:p w14:paraId="651751AD" w14:textId="77777777" w:rsidR="00D803E7" w:rsidRPr="00D803E7" w:rsidRDefault="00D803E7" w:rsidP="00C00E7F">
      <w:pPr>
        <w:numPr>
          <w:ilvl w:val="0"/>
          <w:numId w:val="5"/>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Açıklama notu ekleme,</w:t>
      </w:r>
    </w:p>
    <w:p w14:paraId="4AA555C7" w14:textId="77777777" w:rsidR="00D803E7" w:rsidRPr="00D803E7" w:rsidRDefault="00D803E7" w:rsidP="00C00E7F">
      <w:pPr>
        <w:numPr>
          <w:ilvl w:val="0"/>
          <w:numId w:val="5"/>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Erişimi geçici olarak askıya alma,</w:t>
      </w:r>
    </w:p>
    <w:p w14:paraId="43D89DC4" w14:textId="77777777" w:rsidR="00D803E7" w:rsidRPr="00D803E7" w:rsidRDefault="00D803E7" w:rsidP="00C00E7F">
      <w:pPr>
        <w:numPr>
          <w:ilvl w:val="0"/>
          <w:numId w:val="5"/>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Bölümü kitaptan çıkarma,</w:t>
      </w:r>
    </w:p>
    <w:p w14:paraId="68294650" w14:textId="77777777" w:rsidR="00D803E7" w:rsidRPr="00D803E7" w:rsidRDefault="00D803E7" w:rsidP="00C00E7F">
      <w:pPr>
        <w:numPr>
          <w:ilvl w:val="0"/>
          <w:numId w:val="5"/>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Geri çekme bildirimi yayımlama,</w:t>
      </w:r>
    </w:p>
    <w:p w14:paraId="127B4A4D" w14:textId="77777777" w:rsidR="00D803E7" w:rsidRPr="00D803E7" w:rsidRDefault="00D803E7" w:rsidP="00C00E7F">
      <w:pPr>
        <w:numPr>
          <w:ilvl w:val="0"/>
          <w:numId w:val="5"/>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İlgili kurumlara bildirim yapma,</w:t>
      </w:r>
    </w:p>
    <w:p w14:paraId="1EDE1A48" w14:textId="77777777" w:rsidR="00D803E7" w:rsidRPr="00D803E7" w:rsidRDefault="00D803E7" w:rsidP="00C00E7F">
      <w:pPr>
        <w:numPr>
          <w:ilvl w:val="0"/>
          <w:numId w:val="5"/>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Hukuki haklarını saklı tutma.</w:t>
      </w:r>
    </w:p>
    <w:p w14:paraId="654D12DA"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13. Ücret, Telif ve Mali Hükümler</w:t>
      </w:r>
    </w:p>
    <w:p w14:paraId="58D9341F"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13.1. Kitap bölümü için başvuru, değerlendirme, yayın, açık erişim, DOI, dizgi, baskı, </w:t>
      </w:r>
      <w:proofErr w:type="spellStart"/>
      <w:r w:rsidRPr="00D803E7">
        <w:rPr>
          <w:rFonts w:ascii="Times New Roman" w:eastAsia="Times New Roman" w:hAnsi="Times New Roman" w:cs="Times New Roman"/>
          <w:sz w:val="20"/>
          <w:szCs w:val="20"/>
          <w:lang w:eastAsia="tr-TR"/>
        </w:rPr>
        <w:t>editoryal</w:t>
      </w:r>
      <w:proofErr w:type="spellEnd"/>
      <w:r w:rsidRPr="00D803E7">
        <w:rPr>
          <w:rFonts w:ascii="Times New Roman" w:eastAsia="Times New Roman" w:hAnsi="Times New Roman" w:cs="Times New Roman"/>
          <w:sz w:val="20"/>
          <w:szCs w:val="20"/>
          <w:lang w:eastAsia="tr-TR"/>
        </w:rPr>
        <w:t xml:space="preserve"> işlem veya benzeri herhangi bir ücret alınacaksa, bu ücretler kitap çağrısında veya sözleşme ekinde açıkça belirtilir.</w:t>
      </w:r>
    </w:p>
    <w:p w14:paraId="1FB17DED"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13.2. Yazar, kendisine bildirilen ücretleri ve ödeme koşullarını kabul eder.</w:t>
      </w:r>
    </w:p>
    <w:p w14:paraId="7738BFD1"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13.3. Aksi yazılı olarak kararlaştırılmadıkça, editörlü akademik kitap bölümleri için Yazar’a ayrıca telif ücreti ödenmez.</w:t>
      </w:r>
    </w:p>
    <w:p w14:paraId="5723A325"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13.4. Kitabın satışından doğacak gelirler Yayınevine aittir. Yazarın satış gelirinden pay alacağı ayrıca kararlaştırılmışsa, oran, ödeme zamanı ve hesaplama yöntemi sözleşme ekinde belirtilir.</w:t>
      </w:r>
    </w:p>
    <w:p w14:paraId="0D36A3C7"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13.5. Açık erişim kitap veya bölüm yayınlarında, açık erişim yayın bedeli alınması hâlinde bu bedel telif ücreti değil; yayın süreci, dizgi, dijital erişim, arşivleme, DOI, platform ve görünürlük hizmetlerine ilişkin işlem bedeli niteliğindedir.</w:t>
      </w:r>
    </w:p>
    <w:p w14:paraId="1C4FC679"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14. Baskı, Stok ve Yeniden Basım</w:t>
      </w:r>
    </w:p>
    <w:p w14:paraId="3B7DDD49"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14.1. Yayınevi, kitabın baskı adedini, baskı formatını, kapak tasarımını, satış fiyatını, dağıtım kanallarını ve yeniden baskı kararını belirleme hakkına sahiptir.</w:t>
      </w:r>
    </w:p>
    <w:p w14:paraId="669EFE60"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14.2. Yayınevi, talep üzerine baskı, dijital baskı, e-kitap veya sınırlı baskı modellerinden birini tercih edebilir.</w:t>
      </w:r>
    </w:p>
    <w:p w14:paraId="7C91A64D"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14.3. Kitabın yeni baskısı, güncellenmiş baskısı veya farklı formatta yeniden yayımı yapılacaksa, Yayınevi gerekli gördüğü durumlarda Yazardan güncelleme, düzeltme veya onay isteyebilir.</w:t>
      </w:r>
    </w:p>
    <w:p w14:paraId="47C4C3B2"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lastRenderedPageBreak/>
        <w:t>15. Yayınevinin Hak ve Yükümlülükleri</w:t>
      </w:r>
    </w:p>
    <w:p w14:paraId="6294716F"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Yayınevi aşağıdaki hak ve yükümlülüklere sahiptir:</w:t>
      </w:r>
    </w:p>
    <w:p w14:paraId="73D08D22"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15.1. Eseri akademik yayıncılık standartlarına uygun olarak değerlendirmek.</w:t>
      </w:r>
    </w:p>
    <w:p w14:paraId="22C33B14"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15.2. Gerekli gördüğü </w:t>
      </w:r>
      <w:proofErr w:type="spellStart"/>
      <w:r w:rsidRPr="00D803E7">
        <w:rPr>
          <w:rFonts w:ascii="Times New Roman" w:eastAsia="Times New Roman" w:hAnsi="Times New Roman" w:cs="Times New Roman"/>
          <w:sz w:val="20"/>
          <w:szCs w:val="20"/>
          <w:lang w:eastAsia="tr-TR"/>
        </w:rPr>
        <w:t>editoryal</w:t>
      </w:r>
      <w:proofErr w:type="spellEnd"/>
      <w:r w:rsidRPr="00D803E7">
        <w:rPr>
          <w:rFonts w:ascii="Times New Roman" w:eastAsia="Times New Roman" w:hAnsi="Times New Roman" w:cs="Times New Roman"/>
          <w:sz w:val="20"/>
          <w:szCs w:val="20"/>
          <w:lang w:eastAsia="tr-TR"/>
        </w:rPr>
        <w:t>, biçimsel ve teknik düzenlemeleri yapmak.</w:t>
      </w:r>
    </w:p>
    <w:p w14:paraId="36BE2D22"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15.3. Kitabı ve Eseri basılı/dijital ortamda yayımlamak.</w:t>
      </w:r>
    </w:p>
    <w:p w14:paraId="38D6340A"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15.4. Eserin </w:t>
      </w:r>
      <w:proofErr w:type="spellStart"/>
      <w:r w:rsidRPr="00D803E7">
        <w:rPr>
          <w:rFonts w:ascii="Times New Roman" w:eastAsia="Times New Roman" w:hAnsi="Times New Roman" w:cs="Times New Roman"/>
          <w:sz w:val="20"/>
          <w:szCs w:val="20"/>
          <w:lang w:eastAsia="tr-TR"/>
        </w:rPr>
        <w:t>metadata</w:t>
      </w:r>
      <w:proofErr w:type="spellEnd"/>
      <w:r w:rsidRPr="00D803E7">
        <w:rPr>
          <w:rFonts w:ascii="Times New Roman" w:eastAsia="Times New Roman" w:hAnsi="Times New Roman" w:cs="Times New Roman"/>
          <w:sz w:val="20"/>
          <w:szCs w:val="20"/>
          <w:lang w:eastAsia="tr-TR"/>
        </w:rPr>
        <w:t>, DOI, ISBN, e-ISBN, ORCID, kaynakça ve indeksleme süreçlerini yürütmek.</w:t>
      </w:r>
    </w:p>
    <w:p w14:paraId="0C973070"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15.5. Eseri akademik veri tabanlarına, kataloglara, arama motorlarına ve indekslere sunmak.</w:t>
      </w:r>
    </w:p>
    <w:p w14:paraId="1F29F322"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15.6. Yayın etiği ihlali şüphesi doğması hâlinde inceleme yapmak.</w:t>
      </w:r>
    </w:p>
    <w:p w14:paraId="27612CE7"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15.7. Yayın bütünlüğünü korumak amacıyla düzeltme, açıklama veya geri çekme süreçlerini işletmek.</w:t>
      </w:r>
    </w:p>
    <w:p w14:paraId="560473AE"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15.8. Kitabın tanıtım, pazarlama ve dağıtım faaliyetlerini yürütmek.</w:t>
      </w:r>
    </w:p>
    <w:p w14:paraId="6241404D"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16. Yazarın Hak ve Yükümlülükleri</w:t>
      </w:r>
    </w:p>
    <w:p w14:paraId="7C4CBE2F"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Yazar aşağıdaki hak ve yükümlülüklere sahiptir:</w:t>
      </w:r>
    </w:p>
    <w:p w14:paraId="272906B7"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16.1. Eseri belirtilen yazım kurallarına ve teslim takvimine uygun şekilde sunmak.</w:t>
      </w:r>
    </w:p>
    <w:p w14:paraId="6BF354D9"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16.2. Editör, hakem veya Yayınevi tarafından istenen düzeltmeleri makul süre içinde yapmak.</w:t>
      </w:r>
    </w:p>
    <w:p w14:paraId="710AF5C6"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16.3. Eserin özgünlüğünü, etik uygunluğunu ve bilimsel doğruluğunu sağlamak.</w:t>
      </w:r>
    </w:p>
    <w:p w14:paraId="4C83B154"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16.4. Tüm yazarların katkılarını doğru biçimde göstermek.</w:t>
      </w:r>
    </w:p>
    <w:p w14:paraId="7336BBDA"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16.5. Çıkar çatışması, fon desteği ve etik kurul bilgilerini açıkça bildirmek.</w:t>
      </w:r>
    </w:p>
    <w:p w14:paraId="15D1A052"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16.6. Üçüncü taraf materyaller için gerekli izinleri almak.</w:t>
      </w:r>
    </w:p>
    <w:p w14:paraId="260022A9"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16.7. Yayın sonrası fark edilen hata veya etik sorunu gecikmeksizin Yayınevine bildirmek.</w:t>
      </w:r>
    </w:p>
    <w:p w14:paraId="6E3E8210"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16.8. Yayımlanan Eseri kullanırken kitabın tam bibliyografik bilgisini, DOI/ISBN bilgisini ve Yayınevi adını belirtmek.</w:t>
      </w:r>
    </w:p>
    <w:p w14:paraId="678D7C9A"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 xml:space="preserve">17. İndeksleme, </w:t>
      </w:r>
      <w:proofErr w:type="spellStart"/>
      <w:r w:rsidRPr="00D803E7">
        <w:rPr>
          <w:rFonts w:ascii="Times New Roman" w:eastAsia="Times New Roman" w:hAnsi="Times New Roman" w:cs="Times New Roman"/>
          <w:b/>
          <w:bCs/>
          <w:lang w:eastAsia="tr-TR"/>
        </w:rPr>
        <w:t>Metadata</w:t>
      </w:r>
      <w:proofErr w:type="spellEnd"/>
      <w:r w:rsidRPr="00D803E7">
        <w:rPr>
          <w:rFonts w:ascii="Times New Roman" w:eastAsia="Times New Roman" w:hAnsi="Times New Roman" w:cs="Times New Roman"/>
          <w:b/>
          <w:bCs/>
          <w:lang w:eastAsia="tr-TR"/>
        </w:rPr>
        <w:t xml:space="preserve"> ve Akademik Görünürlük</w:t>
      </w:r>
    </w:p>
    <w:p w14:paraId="39F201BA"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17.1. Yazar, Eserin başlık, özet, anahtar kelime, yazar bilgileri, kurum bilgileri, ORCID, kaynakça, DOI, ISBN, bölüm sayfa aralığı ve benzeri </w:t>
      </w:r>
      <w:proofErr w:type="spellStart"/>
      <w:r w:rsidRPr="00D803E7">
        <w:rPr>
          <w:rFonts w:ascii="Times New Roman" w:eastAsia="Times New Roman" w:hAnsi="Times New Roman" w:cs="Times New Roman"/>
          <w:sz w:val="20"/>
          <w:szCs w:val="20"/>
          <w:lang w:eastAsia="tr-TR"/>
        </w:rPr>
        <w:t>metadata</w:t>
      </w:r>
      <w:proofErr w:type="spellEnd"/>
      <w:r w:rsidRPr="00D803E7">
        <w:rPr>
          <w:rFonts w:ascii="Times New Roman" w:eastAsia="Times New Roman" w:hAnsi="Times New Roman" w:cs="Times New Roman"/>
          <w:sz w:val="20"/>
          <w:szCs w:val="20"/>
          <w:lang w:eastAsia="tr-TR"/>
        </w:rPr>
        <w:t xml:space="preserve"> bilgilerinin akademik dizinler, kütüphane katalogları, DOI ajansları, arama motorları, açık arşiv sistemleri ve veri tabanlarıyla paylaşılmasına izin verir.</w:t>
      </w:r>
    </w:p>
    <w:p w14:paraId="143917FC"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17.2. Yayınevi, Eserin Google </w:t>
      </w:r>
      <w:proofErr w:type="spellStart"/>
      <w:r w:rsidRPr="00D803E7">
        <w:rPr>
          <w:rFonts w:ascii="Times New Roman" w:eastAsia="Times New Roman" w:hAnsi="Times New Roman" w:cs="Times New Roman"/>
          <w:sz w:val="20"/>
          <w:szCs w:val="20"/>
          <w:lang w:eastAsia="tr-TR"/>
        </w:rPr>
        <w:t>Scholar</w:t>
      </w:r>
      <w:proofErr w:type="spellEnd"/>
      <w:r w:rsidRPr="00D803E7">
        <w:rPr>
          <w:rFonts w:ascii="Times New Roman" w:eastAsia="Times New Roman" w:hAnsi="Times New Roman" w:cs="Times New Roman"/>
          <w:sz w:val="20"/>
          <w:szCs w:val="20"/>
          <w:lang w:eastAsia="tr-TR"/>
        </w:rPr>
        <w:t xml:space="preserve">, </w:t>
      </w:r>
      <w:proofErr w:type="spellStart"/>
      <w:r w:rsidRPr="00D803E7">
        <w:rPr>
          <w:rFonts w:ascii="Times New Roman" w:eastAsia="Times New Roman" w:hAnsi="Times New Roman" w:cs="Times New Roman"/>
          <w:sz w:val="20"/>
          <w:szCs w:val="20"/>
          <w:lang w:eastAsia="tr-TR"/>
        </w:rPr>
        <w:t>Crossref</w:t>
      </w:r>
      <w:proofErr w:type="spellEnd"/>
      <w:r w:rsidRPr="00D803E7">
        <w:rPr>
          <w:rFonts w:ascii="Times New Roman" w:eastAsia="Times New Roman" w:hAnsi="Times New Roman" w:cs="Times New Roman"/>
          <w:sz w:val="20"/>
          <w:szCs w:val="20"/>
          <w:lang w:eastAsia="tr-TR"/>
        </w:rPr>
        <w:t>, ORCID, OAI-PMH, ulusal kataloglar, kurumsal arşivler ve akademik görünürlük sistemlerinde yer alması için gerekli teknik işlemleri yapabilir; ancak ilgili üçüncü taraf sistemlerin indeksleme kararını garanti etmez.</w:t>
      </w:r>
    </w:p>
    <w:p w14:paraId="6D59E919"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lastRenderedPageBreak/>
        <w:t xml:space="preserve">17.3. Yazar, </w:t>
      </w:r>
      <w:proofErr w:type="spellStart"/>
      <w:r w:rsidRPr="00D803E7">
        <w:rPr>
          <w:rFonts w:ascii="Times New Roman" w:eastAsia="Times New Roman" w:hAnsi="Times New Roman" w:cs="Times New Roman"/>
          <w:sz w:val="20"/>
          <w:szCs w:val="20"/>
          <w:lang w:eastAsia="tr-TR"/>
        </w:rPr>
        <w:t>metadata</w:t>
      </w:r>
      <w:proofErr w:type="spellEnd"/>
      <w:r w:rsidRPr="00D803E7">
        <w:rPr>
          <w:rFonts w:ascii="Times New Roman" w:eastAsia="Times New Roman" w:hAnsi="Times New Roman" w:cs="Times New Roman"/>
          <w:sz w:val="20"/>
          <w:szCs w:val="20"/>
          <w:lang w:eastAsia="tr-TR"/>
        </w:rPr>
        <w:t xml:space="preserve"> bilgilerinin doğru girilmesi için gerekli bilgileri eksiksiz ve güncel olarak sağlamakla yükümlüdür.</w:t>
      </w:r>
    </w:p>
    <w:p w14:paraId="7E9A480E"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18. Kişisel Verilerin Korunması</w:t>
      </w:r>
    </w:p>
    <w:p w14:paraId="7FCB43E8"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18.1. Yazar, başvuru ve yayın sürecinde Yayınevine ilettiği ad, </w:t>
      </w:r>
      <w:proofErr w:type="spellStart"/>
      <w:r w:rsidRPr="00D803E7">
        <w:rPr>
          <w:rFonts w:ascii="Times New Roman" w:eastAsia="Times New Roman" w:hAnsi="Times New Roman" w:cs="Times New Roman"/>
          <w:sz w:val="20"/>
          <w:szCs w:val="20"/>
          <w:lang w:eastAsia="tr-TR"/>
        </w:rPr>
        <w:t>soyad</w:t>
      </w:r>
      <w:proofErr w:type="spellEnd"/>
      <w:r w:rsidRPr="00D803E7">
        <w:rPr>
          <w:rFonts w:ascii="Times New Roman" w:eastAsia="Times New Roman" w:hAnsi="Times New Roman" w:cs="Times New Roman"/>
          <w:sz w:val="20"/>
          <w:szCs w:val="20"/>
          <w:lang w:eastAsia="tr-TR"/>
        </w:rPr>
        <w:t>, unvan, kurum, e-posta, ORCID, adres, telefon, biyografi, fotoğraf, banka bilgisi ve benzeri kişisel verilerin yayıncılık faaliyetleri kapsamında işlenebileceğini kabul eder.</w:t>
      </w:r>
    </w:p>
    <w:p w14:paraId="33F9212E"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18.2. Yayınevi, kişisel verileri KVKK ve ilgili mevzuata uygun biçimde işler.</w:t>
      </w:r>
    </w:p>
    <w:p w14:paraId="777AABF6"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18.3. Yazarın akademik kimlik bilgileri, yayın görünürlüğü ve atıf takibi amacıyla kitapta, web sitesinde, </w:t>
      </w:r>
      <w:proofErr w:type="spellStart"/>
      <w:r w:rsidRPr="00D803E7">
        <w:rPr>
          <w:rFonts w:ascii="Times New Roman" w:eastAsia="Times New Roman" w:hAnsi="Times New Roman" w:cs="Times New Roman"/>
          <w:sz w:val="20"/>
          <w:szCs w:val="20"/>
          <w:lang w:eastAsia="tr-TR"/>
        </w:rPr>
        <w:t>metadata</w:t>
      </w:r>
      <w:proofErr w:type="spellEnd"/>
      <w:r w:rsidRPr="00D803E7">
        <w:rPr>
          <w:rFonts w:ascii="Times New Roman" w:eastAsia="Times New Roman" w:hAnsi="Times New Roman" w:cs="Times New Roman"/>
          <w:sz w:val="20"/>
          <w:szCs w:val="20"/>
          <w:lang w:eastAsia="tr-TR"/>
        </w:rPr>
        <w:t xml:space="preserve"> kayıtlarında, indekslerde ve kataloglarda yayımlanabilir.</w:t>
      </w:r>
    </w:p>
    <w:p w14:paraId="57A5DE79" w14:textId="47636E2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18.4. Yazar, kişisel verilerine ilişkin erişim, düzeltme, silme ve itiraz haklarını ilgili mevzuat çerçevesinde kullanabilir.</w:t>
      </w:r>
    </w:p>
    <w:p w14:paraId="1154A2EC"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19. Garanti ve Sorumluluk</w:t>
      </w:r>
    </w:p>
    <w:p w14:paraId="76FAFED7"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19.1. Yazar, Eserin üçüncü kişilerin haklarını ihlal etmediğini garanti eder.</w:t>
      </w:r>
    </w:p>
    <w:p w14:paraId="160F6669"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19.2. Yazarın beyanlarının gerçeğe aykırı olması, telif hakkı ihlali, etik ihlal, kişisel veri ihlali veya üçüncü taraf izni eksikliği nedeniyle Yayınevinin zarara uğraması hâlinde Yayınevi yasal haklarını saklı tutar.</w:t>
      </w:r>
    </w:p>
    <w:p w14:paraId="67D877A0"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19.3. Yayınevi, üçüncü taraf veri tabanlarının, indekslerin, arama motorlarının veya satış platformlarının teknik kararlarından, erişim kesintilerinden veya indekslememe kararlarından sorumlu değildir.</w:t>
      </w:r>
    </w:p>
    <w:p w14:paraId="122D7A77" w14:textId="3D8E31C8"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19.4. Yayınevi, Eserin akademik kabul, atıf alma, indekslenme, satış başarısı veya belirli bir görünürlük düzeyine ulaşacağını garanti etmez.</w:t>
      </w:r>
    </w:p>
    <w:p w14:paraId="75BFD78E"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20. Sözleşmenin Yürürlüğe Girmesi</w:t>
      </w:r>
    </w:p>
    <w:p w14:paraId="5BBD68DB"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20.1. Bu sözleşme, Yazar tarafından fiziki imza, güvenli elektronik imza, sistem içi elektronik onay, e-posta onayı veya çevrim içi başvuru sistemi üzerinden kabul edilmesiyle yürürlüğe girer.</w:t>
      </w:r>
    </w:p>
    <w:p w14:paraId="0C6C8695"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20.2. Birden fazla yazar bulunması hâlinde sorumlu yazarın onayı, tüm yazarların onayı olarak kabul edilir. Sorumlu yazar, diğer yazarların rızasını aldığını beyan eder.</w:t>
      </w:r>
    </w:p>
    <w:p w14:paraId="3A73C09F"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20.3. Yayınevi gerekli gördüğü durumlarda tüm yazarlardan ayrı ayrı onay talep edebilir.</w:t>
      </w:r>
    </w:p>
    <w:p w14:paraId="7FD5607F"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21. Sözleşmenin Sona Ermesi</w:t>
      </w:r>
    </w:p>
    <w:p w14:paraId="37E3ED6F"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21.1. Eserin reddedilmesi, yayın sürecinden çıkarılması veya kitabın yayımlanmamasına karar verilmesi hâlinde sözleşme ilgili Eser bakımından sona erer.</w:t>
      </w:r>
    </w:p>
    <w:p w14:paraId="3E189A8F"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21.2. Yazar, Eser yayın sürecine alınmadan önce yazılı bildirimle başvurusunu geri çekebilir.</w:t>
      </w:r>
    </w:p>
    <w:p w14:paraId="50EE349E"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21.3. Eser dizgi, DOI, ISBN, hakemlik, </w:t>
      </w:r>
      <w:proofErr w:type="spellStart"/>
      <w:r w:rsidRPr="00D803E7">
        <w:rPr>
          <w:rFonts w:ascii="Times New Roman" w:eastAsia="Times New Roman" w:hAnsi="Times New Roman" w:cs="Times New Roman"/>
          <w:sz w:val="20"/>
          <w:szCs w:val="20"/>
          <w:lang w:eastAsia="tr-TR"/>
        </w:rPr>
        <w:t>editoryal</w:t>
      </w:r>
      <w:proofErr w:type="spellEnd"/>
      <w:r w:rsidRPr="00D803E7">
        <w:rPr>
          <w:rFonts w:ascii="Times New Roman" w:eastAsia="Times New Roman" w:hAnsi="Times New Roman" w:cs="Times New Roman"/>
          <w:sz w:val="20"/>
          <w:szCs w:val="20"/>
          <w:lang w:eastAsia="tr-TR"/>
        </w:rPr>
        <w:t xml:space="preserve"> işlem veya yayın hazırlığı aşamasına alındıktan sonra geri çekme talebi Yayınevinin onayına tabidir.</w:t>
      </w:r>
    </w:p>
    <w:p w14:paraId="18458406" w14:textId="2F7581CC"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21.4. Eser yayımlandıktan sonra Yazarın tek taraflı talebiyle yayından kaldırılmaz. Yayından kaldırma, düzeltme veya geri çekme işlemleri yalnızca etik, hukuki veya teknik zorunluluklar kapsamında yapılır.</w:t>
      </w:r>
    </w:p>
    <w:p w14:paraId="3DE68E8E"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lastRenderedPageBreak/>
        <w:t>22. Mücbir Sebep</w:t>
      </w:r>
    </w:p>
    <w:p w14:paraId="50F7B627"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Doğal afet, savaş, salgın, grev, kamu otoritesi kararları, teknik altyapı arızaları, siber saldırılar, ödeme sistemleri kesintileri, veri merkezi sorunları veya tarafların kontrolü dışında gelişen benzer durumlar mücbir sebep sayılır. Mücbir sebep hâlinde tarafların yükümlülükleri makul süreyle askıya alınabilir.</w:t>
      </w:r>
    </w:p>
    <w:p w14:paraId="73650250"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23. Uyuşmazlıkların Çözümü</w:t>
      </w:r>
    </w:p>
    <w:p w14:paraId="0516A549"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23.1. Taraflar, işbu sözleşmeden doğabilecek uyuşmazlıkları öncelikle iyi niyetli görüşme yoluyla çözmeye çalışır.</w:t>
      </w:r>
    </w:p>
    <w:p w14:paraId="50CF9C7D" w14:textId="5BDA746F"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23.2. Uyuşmazlığın çözülememesi hâlinde </w:t>
      </w:r>
      <w:r w:rsidR="001503C7">
        <w:rPr>
          <w:rFonts w:ascii="Times New Roman" w:eastAsia="Times New Roman" w:hAnsi="Times New Roman" w:cs="Times New Roman"/>
          <w:sz w:val="20"/>
          <w:szCs w:val="20"/>
          <w:lang w:eastAsia="tr-TR"/>
        </w:rPr>
        <w:t>Kütahya</w:t>
      </w:r>
      <w:r w:rsidRPr="00D803E7">
        <w:rPr>
          <w:rFonts w:ascii="Times New Roman" w:eastAsia="Times New Roman" w:hAnsi="Times New Roman" w:cs="Times New Roman"/>
          <w:sz w:val="20"/>
          <w:szCs w:val="20"/>
          <w:lang w:eastAsia="tr-TR"/>
        </w:rPr>
        <w:t xml:space="preserve"> mahkemeleri ve icra daireleri yetkilidir.</w:t>
      </w:r>
    </w:p>
    <w:p w14:paraId="47B33F60"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23.3. İşbu sözleşmeye Türkiye Cumhuriyeti hukuku uygulanır.</w:t>
      </w:r>
    </w:p>
    <w:p w14:paraId="229EB0DC"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lang w:eastAsia="tr-TR"/>
        </w:rPr>
      </w:pPr>
      <w:r w:rsidRPr="00D803E7">
        <w:rPr>
          <w:rFonts w:ascii="Times New Roman" w:eastAsia="Times New Roman" w:hAnsi="Times New Roman" w:cs="Times New Roman"/>
          <w:b/>
          <w:bCs/>
          <w:lang w:eastAsia="tr-TR"/>
        </w:rPr>
        <w:t>24. Son Hükümler</w:t>
      </w:r>
    </w:p>
    <w:p w14:paraId="3CF3ACC8"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24.1. Bu sözleşme, taraflar arasında Eserin yayımlanmasına ilişkin temel hükümleri düzenler.</w:t>
      </w:r>
    </w:p>
    <w:p w14:paraId="6B384BB8"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24.2. Kitap çağrısı, yazar rehberi, etik ilkeler, yazım kuralları, açık erişim politikası, ücret politikası ve yayın süreci bilgilendirmeleri bu sözleşmenin eki niteliğindedir.</w:t>
      </w:r>
    </w:p>
    <w:p w14:paraId="69BDD497"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24.3. Sözleşme hükümleri ile kitap çağrısı/yazar rehberi arasında çelişki bulunması hâlinde, açıkça aksi belirtilmedikçe işbu sözleşme hükümleri esas alınır.</w:t>
      </w:r>
    </w:p>
    <w:p w14:paraId="3291A3B6"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24.4. Sözleşmenin herhangi bir hükmünün geçersiz sayılması, diğer hükümlerin geçerliliğini etkilemez.</w:t>
      </w:r>
    </w:p>
    <w:p w14:paraId="18424474"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24.5. Taraflar, iletişim adreslerinde meydana gelen değişiklikleri yazılı olarak bildirmekle yükümlüdür.</w:t>
      </w:r>
    </w:p>
    <w:p w14:paraId="1FF8893F" w14:textId="77777777" w:rsidR="00D803E7" w:rsidRPr="00D803E7" w:rsidRDefault="00D803E7" w:rsidP="00C00E7F">
      <w:pPr>
        <w:spacing w:before="100" w:beforeAutospacing="1" w:after="100" w:afterAutospacing="1" w:line="276" w:lineRule="auto"/>
        <w:jc w:val="both"/>
        <w:outlineLvl w:val="1"/>
        <w:rPr>
          <w:rFonts w:ascii="Times New Roman" w:eastAsia="Times New Roman" w:hAnsi="Times New Roman" w:cs="Times New Roman"/>
          <w:b/>
          <w:bCs/>
          <w:sz w:val="20"/>
          <w:szCs w:val="20"/>
          <w:lang w:eastAsia="tr-TR"/>
        </w:rPr>
      </w:pPr>
      <w:r w:rsidRPr="00D803E7">
        <w:rPr>
          <w:rFonts w:ascii="Times New Roman" w:eastAsia="Times New Roman" w:hAnsi="Times New Roman" w:cs="Times New Roman"/>
          <w:b/>
          <w:bCs/>
          <w:sz w:val="20"/>
          <w:szCs w:val="20"/>
          <w:lang w:eastAsia="tr-TR"/>
        </w:rPr>
        <w:t>25. İmza / Elektronik Onay</w:t>
      </w:r>
    </w:p>
    <w:p w14:paraId="1CB5F44E" w14:textId="48E289FD"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İşbu sözleşme </w:t>
      </w:r>
      <w:r w:rsidR="00343B73">
        <w:rPr>
          <w:rFonts w:ascii="Times New Roman" w:eastAsia="Times New Roman" w:hAnsi="Times New Roman" w:cs="Times New Roman"/>
          <w:sz w:val="20"/>
          <w:szCs w:val="20"/>
          <w:lang w:eastAsia="tr-TR"/>
        </w:rPr>
        <w:t>imza</w:t>
      </w:r>
      <w:r w:rsidRPr="00D803E7">
        <w:rPr>
          <w:rFonts w:ascii="Times New Roman" w:eastAsia="Times New Roman" w:hAnsi="Times New Roman" w:cs="Times New Roman"/>
          <w:sz w:val="20"/>
          <w:szCs w:val="20"/>
          <w:lang w:eastAsia="tr-TR"/>
        </w:rPr>
        <w:t xml:space="preserve"> tarihinde taraflarca okunmuş, kabul edilmiş ve yürürlüğe girmiştir.</w:t>
      </w:r>
    </w:p>
    <w:p w14:paraId="2CAEF717" w14:textId="3F9B43A1" w:rsidR="00343B73" w:rsidRPr="001503C7" w:rsidRDefault="00D803E7" w:rsidP="00AD6A4D">
      <w:pPr>
        <w:spacing w:before="100" w:beforeAutospacing="1" w:after="100" w:afterAutospacing="1" w:line="276" w:lineRule="auto"/>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Yayınevi adına</w:t>
      </w:r>
      <w:r w:rsidRPr="00D803E7">
        <w:rPr>
          <w:rFonts w:ascii="Times New Roman" w:eastAsia="Times New Roman" w:hAnsi="Times New Roman" w:cs="Times New Roman"/>
          <w:sz w:val="20"/>
          <w:szCs w:val="20"/>
          <w:lang w:eastAsia="tr-TR"/>
        </w:rPr>
        <w:br/>
        <w:t xml:space="preserve">Ad </w:t>
      </w:r>
      <w:proofErr w:type="spellStart"/>
      <w:r w:rsidRPr="00D803E7">
        <w:rPr>
          <w:rFonts w:ascii="Times New Roman" w:eastAsia="Times New Roman" w:hAnsi="Times New Roman" w:cs="Times New Roman"/>
          <w:sz w:val="20"/>
          <w:szCs w:val="20"/>
          <w:lang w:eastAsia="tr-TR"/>
        </w:rPr>
        <w:t>Soyad</w:t>
      </w:r>
      <w:proofErr w:type="spellEnd"/>
      <w:r w:rsidR="00AD6A4D">
        <w:rPr>
          <w:rFonts w:ascii="Times New Roman" w:eastAsia="Times New Roman" w:hAnsi="Times New Roman" w:cs="Times New Roman"/>
          <w:sz w:val="20"/>
          <w:szCs w:val="20"/>
          <w:lang w:eastAsia="tr-TR"/>
        </w:rPr>
        <w:tab/>
      </w:r>
      <w:r w:rsidR="00AD6A4D">
        <w:rPr>
          <w:rFonts w:ascii="Times New Roman" w:eastAsia="Times New Roman" w:hAnsi="Times New Roman" w:cs="Times New Roman"/>
          <w:sz w:val="20"/>
          <w:szCs w:val="20"/>
          <w:lang w:eastAsia="tr-TR"/>
        </w:rPr>
        <w:tab/>
      </w:r>
      <w:r w:rsidRPr="00D803E7">
        <w:rPr>
          <w:rFonts w:ascii="Times New Roman" w:eastAsia="Times New Roman" w:hAnsi="Times New Roman" w:cs="Times New Roman"/>
          <w:sz w:val="20"/>
          <w:szCs w:val="20"/>
          <w:lang w:eastAsia="tr-TR"/>
        </w:rPr>
        <w:t>:</w:t>
      </w:r>
      <w:r w:rsidR="00AD6A4D">
        <w:rPr>
          <w:rFonts w:ascii="Times New Roman" w:eastAsia="Times New Roman" w:hAnsi="Times New Roman" w:cs="Times New Roman"/>
          <w:sz w:val="20"/>
          <w:szCs w:val="20"/>
          <w:lang w:eastAsia="tr-TR"/>
        </w:rPr>
        <w:t xml:space="preserve"> </w:t>
      </w:r>
      <w:r w:rsidR="00AD6A4D" w:rsidRPr="00AD6A4D">
        <w:rPr>
          <w:rFonts w:ascii="Times New Roman" w:eastAsia="Times New Roman" w:hAnsi="Times New Roman" w:cs="Times New Roman"/>
          <w:i/>
          <w:iCs/>
          <w:sz w:val="20"/>
          <w:szCs w:val="20"/>
          <w:lang w:eastAsia="tr-TR"/>
        </w:rPr>
        <w:t>[Kabul sonrası yayımcı tarafından doldurulacaktır!]</w:t>
      </w:r>
      <w:r w:rsidRPr="00D803E7">
        <w:rPr>
          <w:rFonts w:ascii="Times New Roman" w:eastAsia="Times New Roman" w:hAnsi="Times New Roman" w:cs="Times New Roman"/>
          <w:sz w:val="20"/>
          <w:szCs w:val="20"/>
          <w:lang w:eastAsia="tr-TR"/>
        </w:rPr>
        <w:br/>
        <w:t>Unvan</w:t>
      </w:r>
      <w:r w:rsidR="00AD6A4D">
        <w:rPr>
          <w:rFonts w:ascii="Times New Roman" w:eastAsia="Times New Roman" w:hAnsi="Times New Roman" w:cs="Times New Roman"/>
          <w:sz w:val="20"/>
          <w:szCs w:val="20"/>
          <w:lang w:eastAsia="tr-TR"/>
        </w:rPr>
        <w:tab/>
      </w:r>
      <w:r w:rsidR="00AD6A4D">
        <w:rPr>
          <w:rFonts w:ascii="Times New Roman" w:eastAsia="Times New Roman" w:hAnsi="Times New Roman" w:cs="Times New Roman"/>
          <w:sz w:val="20"/>
          <w:szCs w:val="20"/>
          <w:lang w:eastAsia="tr-TR"/>
        </w:rPr>
        <w:tab/>
      </w:r>
      <w:r w:rsidR="00AD6A4D">
        <w:rPr>
          <w:rFonts w:ascii="Times New Roman" w:eastAsia="Times New Roman" w:hAnsi="Times New Roman" w:cs="Times New Roman"/>
          <w:sz w:val="20"/>
          <w:szCs w:val="20"/>
          <w:lang w:eastAsia="tr-TR"/>
        </w:rPr>
        <w:tab/>
      </w:r>
      <w:r w:rsidRPr="00D803E7">
        <w:rPr>
          <w:rFonts w:ascii="Times New Roman" w:eastAsia="Times New Roman" w:hAnsi="Times New Roman" w:cs="Times New Roman"/>
          <w:sz w:val="20"/>
          <w:szCs w:val="20"/>
          <w:lang w:eastAsia="tr-TR"/>
        </w:rPr>
        <w:t>:</w:t>
      </w:r>
      <w:r w:rsidRPr="00D803E7">
        <w:rPr>
          <w:rFonts w:ascii="Times New Roman" w:eastAsia="Times New Roman" w:hAnsi="Times New Roman" w:cs="Times New Roman"/>
          <w:sz w:val="20"/>
          <w:szCs w:val="20"/>
          <w:lang w:eastAsia="tr-TR"/>
        </w:rPr>
        <w:br/>
        <w:t>İmza</w:t>
      </w:r>
      <w:r w:rsidR="00AD6A4D">
        <w:rPr>
          <w:rFonts w:ascii="Times New Roman" w:eastAsia="Times New Roman" w:hAnsi="Times New Roman" w:cs="Times New Roman"/>
          <w:sz w:val="20"/>
          <w:szCs w:val="20"/>
          <w:lang w:eastAsia="tr-TR"/>
        </w:rPr>
        <w:tab/>
      </w:r>
      <w:r w:rsidR="00AD6A4D">
        <w:rPr>
          <w:rFonts w:ascii="Times New Roman" w:eastAsia="Times New Roman" w:hAnsi="Times New Roman" w:cs="Times New Roman"/>
          <w:sz w:val="20"/>
          <w:szCs w:val="20"/>
          <w:lang w:eastAsia="tr-TR"/>
        </w:rPr>
        <w:tab/>
      </w:r>
      <w:r w:rsidR="00AD6A4D">
        <w:rPr>
          <w:rFonts w:ascii="Times New Roman" w:eastAsia="Times New Roman" w:hAnsi="Times New Roman" w:cs="Times New Roman"/>
          <w:sz w:val="20"/>
          <w:szCs w:val="20"/>
          <w:lang w:eastAsia="tr-TR"/>
        </w:rPr>
        <w:tab/>
      </w:r>
      <w:r w:rsidRPr="00D803E7">
        <w:rPr>
          <w:rFonts w:ascii="Times New Roman" w:eastAsia="Times New Roman" w:hAnsi="Times New Roman" w:cs="Times New Roman"/>
          <w:sz w:val="20"/>
          <w:szCs w:val="20"/>
          <w:lang w:eastAsia="tr-TR"/>
        </w:rPr>
        <w:t>:</w:t>
      </w:r>
      <w:r w:rsidRPr="00D803E7">
        <w:rPr>
          <w:rFonts w:ascii="Times New Roman" w:eastAsia="Times New Roman" w:hAnsi="Times New Roman" w:cs="Times New Roman"/>
          <w:sz w:val="20"/>
          <w:szCs w:val="20"/>
          <w:lang w:eastAsia="tr-TR"/>
        </w:rPr>
        <w:br/>
        <w:t>Tarih</w:t>
      </w:r>
      <w:r w:rsidR="00AD6A4D">
        <w:rPr>
          <w:rFonts w:ascii="Times New Roman" w:eastAsia="Times New Roman" w:hAnsi="Times New Roman" w:cs="Times New Roman"/>
          <w:sz w:val="20"/>
          <w:szCs w:val="20"/>
          <w:lang w:eastAsia="tr-TR"/>
        </w:rPr>
        <w:tab/>
      </w:r>
      <w:r w:rsidR="00AD6A4D">
        <w:rPr>
          <w:rFonts w:ascii="Times New Roman" w:eastAsia="Times New Roman" w:hAnsi="Times New Roman" w:cs="Times New Roman"/>
          <w:sz w:val="20"/>
          <w:szCs w:val="20"/>
          <w:lang w:eastAsia="tr-TR"/>
        </w:rPr>
        <w:tab/>
      </w:r>
      <w:r w:rsidR="00AD6A4D">
        <w:rPr>
          <w:rFonts w:ascii="Times New Roman" w:eastAsia="Times New Roman" w:hAnsi="Times New Roman" w:cs="Times New Roman"/>
          <w:sz w:val="20"/>
          <w:szCs w:val="20"/>
          <w:lang w:eastAsia="tr-TR"/>
        </w:rPr>
        <w:tab/>
      </w:r>
      <w:r w:rsidRPr="00D803E7">
        <w:rPr>
          <w:rFonts w:ascii="Times New Roman" w:eastAsia="Times New Roman" w:hAnsi="Times New Roman" w:cs="Times New Roman"/>
          <w:sz w:val="20"/>
          <w:szCs w:val="20"/>
          <w:lang w:eastAsia="tr-TR"/>
        </w:rPr>
        <w:t>:</w:t>
      </w:r>
    </w:p>
    <w:p w14:paraId="7F7DD3ED" w14:textId="26E8A09F" w:rsidR="00D803E7" w:rsidRPr="00D803E7" w:rsidRDefault="00D803E7" w:rsidP="00C00E7F">
      <w:pPr>
        <w:spacing w:before="100" w:beforeAutospacing="1" w:after="100" w:afterAutospacing="1" w:line="276" w:lineRule="auto"/>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Yazar / Sorumlu Yazar</w:t>
      </w:r>
      <w:r w:rsidRPr="00D803E7">
        <w:rPr>
          <w:rFonts w:ascii="Times New Roman" w:eastAsia="Times New Roman" w:hAnsi="Times New Roman" w:cs="Times New Roman"/>
          <w:sz w:val="20"/>
          <w:szCs w:val="20"/>
          <w:lang w:eastAsia="tr-TR"/>
        </w:rPr>
        <w:br/>
        <w:t xml:space="preserve">Ad </w:t>
      </w:r>
      <w:proofErr w:type="spellStart"/>
      <w:r w:rsidRPr="00D803E7">
        <w:rPr>
          <w:rFonts w:ascii="Times New Roman" w:eastAsia="Times New Roman" w:hAnsi="Times New Roman" w:cs="Times New Roman"/>
          <w:sz w:val="20"/>
          <w:szCs w:val="20"/>
          <w:lang w:eastAsia="tr-TR"/>
        </w:rPr>
        <w:t>Soyad</w:t>
      </w:r>
      <w:proofErr w:type="spellEnd"/>
      <w:r w:rsidR="00343B73">
        <w:rPr>
          <w:rFonts w:ascii="Times New Roman" w:eastAsia="Times New Roman" w:hAnsi="Times New Roman" w:cs="Times New Roman"/>
          <w:sz w:val="20"/>
          <w:szCs w:val="20"/>
          <w:lang w:eastAsia="tr-TR"/>
        </w:rPr>
        <w:tab/>
      </w:r>
      <w:r w:rsidR="00343B73">
        <w:rPr>
          <w:rFonts w:ascii="Times New Roman" w:eastAsia="Times New Roman" w:hAnsi="Times New Roman" w:cs="Times New Roman"/>
          <w:sz w:val="20"/>
          <w:szCs w:val="20"/>
          <w:lang w:eastAsia="tr-TR"/>
        </w:rPr>
        <w:tab/>
      </w:r>
      <w:r w:rsidRPr="00D803E7">
        <w:rPr>
          <w:rFonts w:ascii="Times New Roman" w:eastAsia="Times New Roman" w:hAnsi="Times New Roman" w:cs="Times New Roman"/>
          <w:sz w:val="20"/>
          <w:szCs w:val="20"/>
          <w:lang w:eastAsia="tr-TR"/>
        </w:rPr>
        <w:t>:</w:t>
      </w:r>
      <w:r w:rsidRPr="00D803E7">
        <w:rPr>
          <w:rFonts w:ascii="Times New Roman" w:eastAsia="Times New Roman" w:hAnsi="Times New Roman" w:cs="Times New Roman"/>
          <w:sz w:val="20"/>
          <w:szCs w:val="20"/>
          <w:lang w:eastAsia="tr-TR"/>
        </w:rPr>
        <w:br/>
        <w:t xml:space="preserve">İmza </w:t>
      </w:r>
      <w:r w:rsidR="00343B73">
        <w:rPr>
          <w:rFonts w:ascii="Times New Roman" w:eastAsia="Times New Roman" w:hAnsi="Times New Roman" w:cs="Times New Roman"/>
          <w:sz w:val="20"/>
          <w:szCs w:val="20"/>
          <w:lang w:eastAsia="tr-TR"/>
        </w:rPr>
        <w:tab/>
      </w:r>
      <w:r w:rsidR="00343B73">
        <w:rPr>
          <w:rFonts w:ascii="Times New Roman" w:eastAsia="Times New Roman" w:hAnsi="Times New Roman" w:cs="Times New Roman"/>
          <w:sz w:val="20"/>
          <w:szCs w:val="20"/>
          <w:lang w:eastAsia="tr-TR"/>
        </w:rPr>
        <w:tab/>
      </w:r>
      <w:r w:rsidR="00343B73">
        <w:rPr>
          <w:rFonts w:ascii="Times New Roman" w:eastAsia="Times New Roman" w:hAnsi="Times New Roman" w:cs="Times New Roman"/>
          <w:sz w:val="20"/>
          <w:szCs w:val="20"/>
          <w:lang w:eastAsia="tr-TR"/>
        </w:rPr>
        <w:tab/>
      </w:r>
      <w:r w:rsidRPr="00D803E7">
        <w:rPr>
          <w:rFonts w:ascii="Times New Roman" w:eastAsia="Times New Roman" w:hAnsi="Times New Roman" w:cs="Times New Roman"/>
          <w:sz w:val="20"/>
          <w:szCs w:val="20"/>
          <w:lang w:eastAsia="tr-TR"/>
        </w:rPr>
        <w:t>:</w:t>
      </w:r>
      <w:r w:rsidR="001503C7">
        <w:rPr>
          <w:rFonts w:ascii="Times New Roman" w:eastAsia="Times New Roman" w:hAnsi="Times New Roman" w:cs="Times New Roman"/>
          <w:sz w:val="20"/>
          <w:szCs w:val="20"/>
          <w:lang w:eastAsia="tr-TR"/>
        </w:rPr>
        <w:t xml:space="preserve"> </w:t>
      </w:r>
      <w:r w:rsidR="001503C7" w:rsidRPr="001503C7">
        <w:rPr>
          <w:rFonts w:ascii="Times New Roman" w:eastAsia="Times New Roman" w:hAnsi="Times New Roman" w:cs="Times New Roman"/>
          <w:color w:val="FF0000"/>
          <w:sz w:val="20"/>
          <w:szCs w:val="20"/>
          <w:lang w:eastAsia="tr-TR"/>
        </w:rPr>
        <w:t>[her sayfada paraf veya imza olmalıdır.]</w:t>
      </w:r>
      <w:r w:rsidRPr="00D803E7">
        <w:rPr>
          <w:rFonts w:ascii="Times New Roman" w:eastAsia="Times New Roman" w:hAnsi="Times New Roman" w:cs="Times New Roman"/>
          <w:sz w:val="20"/>
          <w:szCs w:val="20"/>
          <w:lang w:eastAsia="tr-TR"/>
        </w:rPr>
        <w:br/>
        <w:t>Tarih</w:t>
      </w:r>
      <w:r w:rsidR="00343B73">
        <w:rPr>
          <w:rFonts w:ascii="Times New Roman" w:eastAsia="Times New Roman" w:hAnsi="Times New Roman" w:cs="Times New Roman"/>
          <w:sz w:val="20"/>
          <w:szCs w:val="20"/>
          <w:lang w:eastAsia="tr-TR"/>
        </w:rPr>
        <w:tab/>
      </w:r>
      <w:r w:rsidR="00343B73">
        <w:rPr>
          <w:rFonts w:ascii="Times New Roman" w:eastAsia="Times New Roman" w:hAnsi="Times New Roman" w:cs="Times New Roman"/>
          <w:sz w:val="20"/>
          <w:szCs w:val="20"/>
          <w:lang w:eastAsia="tr-TR"/>
        </w:rPr>
        <w:tab/>
      </w:r>
      <w:r w:rsidR="00343B73">
        <w:rPr>
          <w:rFonts w:ascii="Times New Roman" w:eastAsia="Times New Roman" w:hAnsi="Times New Roman" w:cs="Times New Roman"/>
          <w:sz w:val="20"/>
          <w:szCs w:val="20"/>
          <w:lang w:eastAsia="tr-TR"/>
        </w:rPr>
        <w:tab/>
      </w:r>
      <w:r w:rsidRPr="00D803E7">
        <w:rPr>
          <w:rFonts w:ascii="Times New Roman" w:eastAsia="Times New Roman" w:hAnsi="Times New Roman" w:cs="Times New Roman"/>
          <w:sz w:val="20"/>
          <w:szCs w:val="20"/>
          <w:lang w:eastAsia="tr-TR"/>
        </w:rPr>
        <w:t>:</w:t>
      </w:r>
    </w:p>
    <w:p w14:paraId="19383006" w14:textId="77777777" w:rsidR="00D803E7" w:rsidRPr="00D803E7" w:rsidRDefault="00D803E7" w:rsidP="00C00E7F">
      <w:pPr>
        <w:spacing w:before="100" w:beforeAutospacing="1" w:after="100" w:afterAutospacing="1" w:line="276" w:lineRule="auto"/>
        <w:rPr>
          <w:rFonts w:ascii="Times New Roman" w:eastAsia="Times New Roman" w:hAnsi="Times New Roman" w:cs="Times New Roman"/>
          <w:sz w:val="20"/>
          <w:szCs w:val="20"/>
          <w:lang w:eastAsia="tr-TR"/>
        </w:rPr>
      </w:pPr>
      <w:r w:rsidRPr="00D803E7">
        <w:rPr>
          <w:rFonts w:ascii="Times New Roman" w:eastAsia="Times New Roman" w:hAnsi="Times New Roman" w:cs="Times New Roman"/>
          <w:b/>
          <w:bCs/>
          <w:sz w:val="20"/>
          <w:szCs w:val="20"/>
          <w:lang w:eastAsia="tr-TR"/>
        </w:rPr>
        <w:t>Diğer Yazarlar</w:t>
      </w:r>
    </w:p>
    <w:p w14:paraId="1B9712A6" w14:textId="77777777" w:rsidR="00D803E7" w:rsidRPr="00D803E7" w:rsidRDefault="00D803E7" w:rsidP="00C00E7F">
      <w:pPr>
        <w:numPr>
          <w:ilvl w:val="0"/>
          <w:numId w:val="6"/>
        </w:numPr>
        <w:spacing w:before="100" w:beforeAutospacing="1" w:after="100" w:afterAutospacing="1" w:line="276" w:lineRule="auto"/>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Ad </w:t>
      </w:r>
      <w:proofErr w:type="spellStart"/>
      <w:r w:rsidRPr="00D803E7">
        <w:rPr>
          <w:rFonts w:ascii="Times New Roman" w:eastAsia="Times New Roman" w:hAnsi="Times New Roman" w:cs="Times New Roman"/>
          <w:sz w:val="20"/>
          <w:szCs w:val="20"/>
          <w:lang w:eastAsia="tr-TR"/>
        </w:rPr>
        <w:t>Soyad</w:t>
      </w:r>
      <w:proofErr w:type="spellEnd"/>
      <w:r w:rsidRPr="00D803E7">
        <w:rPr>
          <w:rFonts w:ascii="Times New Roman" w:eastAsia="Times New Roman" w:hAnsi="Times New Roman" w:cs="Times New Roman"/>
          <w:sz w:val="20"/>
          <w:szCs w:val="20"/>
          <w:lang w:eastAsia="tr-TR"/>
        </w:rPr>
        <w:t xml:space="preserve"> / İmza:</w:t>
      </w:r>
    </w:p>
    <w:p w14:paraId="0DB33430" w14:textId="77777777" w:rsidR="00D803E7" w:rsidRPr="00D803E7" w:rsidRDefault="00D803E7" w:rsidP="00C00E7F">
      <w:pPr>
        <w:numPr>
          <w:ilvl w:val="0"/>
          <w:numId w:val="6"/>
        </w:numPr>
        <w:spacing w:before="100" w:beforeAutospacing="1" w:after="100" w:afterAutospacing="1" w:line="276" w:lineRule="auto"/>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Ad </w:t>
      </w:r>
      <w:proofErr w:type="spellStart"/>
      <w:r w:rsidRPr="00D803E7">
        <w:rPr>
          <w:rFonts w:ascii="Times New Roman" w:eastAsia="Times New Roman" w:hAnsi="Times New Roman" w:cs="Times New Roman"/>
          <w:sz w:val="20"/>
          <w:szCs w:val="20"/>
          <w:lang w:eastAsia="tr-TR"/>
        </w:rPr>
        <w:t>Soyad</w:t>
      </w:r>
      <w:proofErr w:type="spellEnd"/>
      <w:r w:rsidRPr="00D803E7">
        <w:rPr>
          <w:rFonts w:ascii="Times New Roman" w:eastAsia="Times New Roman" w:hAnsi="Times New Roman" w:cs="Times New Roman"/>
          <w:sz w:val="20"/>
          <w:szCs w:val="20"/>
          <w:lang w:eastAsia="tr-TR"/>
        </w:rPr>
        <w:t xml:space="preserve"> / İmza:</w:t>
      </w:r>
    </w:p>
    <w:p w14:paraId="40E94437" w14:textId="4D1CBD15" w:rsidR="00D803E7" w:rsidRPr="00D803E7" w:rsidRDefault="00D803E7" w:rsidP="00C00E7F">
      <w:pPr>
        <w:numPr>
          <w:ilvl w:val="0"/>
          <w:numId w:val="6"/>
        </w:numPr>
        <w:spacing w:before="100" w:beforeAutospacing="1" w:after="100" w:afterAutospacing="1" w:line="276" w:lineRule="auto"/>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 xml:space="preserve">Ad </w:t>
      </w:r>
      <w:proofErr w:type="spellStart"/>
      <w:r w:rsidRPr="00D803E7">
        <w:rPr>
          <w:rFonts w:ascii="Times New Roman" w:eastAsia="Times New Roman" w:hAnsi="Times New Roman" w:cs="Times New Roman"/>
          <w:sz w:val="20"/>
          <w:szCs w:val="20"/>
          <w:lang w:eastAsia="tr-TR"/>
        </w:rPr>
        <w:t>Soyad</w:t>
      </w:r>
      <w:proofErr w:type="spellEnd"/>
      <w:r w:rsidRPr="00D803E7">
        <w:rPr>
          <w:rFonts w:ascii="Times New Roman" w:eastAsia="Times New Roman" w:hAnsi="Times New Roman" w:cs="Times New Roman"/>
          <w:sz w:val="20"/>
          <w:szCs w:val="20"/>
          <w:lang w:eastAsia="tr-TR"/>
        </w:rPr>
        <w:t xml:space="preserve"> / İmza:</w:t>
      </w:r>
    </w:p>
    <w:p w14:paraId="3BEBC549" w14:textId="77777777" w:rsidR="001503C7" w:rsidRDefault="001503C7" w:rsidP="00C00E7F">
      <w:pPr>
        <w:spacing w:line="276" w:lineRule="auto"/>
        <w:rPr>
          <w:rFonts w:ascii="Times New Roman" w:eastAsia="Times New Roman" w:hAnsi="Times New Roman" w:cs="Times New Roman"/>
          <w:b/>
          <w:bCs/>
          <w:kern w:val="36"/>
          <w:sz w:val="20"/>
          <w:szCs w:val="20"/>
          <w:lang w:eastAsia="tr-TR"/>
        </w:rPr>
      </w:pPr>
      <w:r>
        <w:rPr>
          <w:rFonts w:ascii="Times New Roman" w:eastAsia="Times New Roman" w:hAnsi="Times New Roman" w:cs="Times New Roman"/>
          <w:b/>
          <w:bCs/>
          <w:kern w:val="36"/>
          <w:sz w:val="20"/>
          <w:szCs w:val="20"/>
          <w:lang w:eastAsia="tr-TR"/>
        </w:rPr>
        <w:br w:type="page"/>
      </w:r>
    </w:p>
    <w:p w14:paraId="4FEABD22" w14:textId="4B84ACF3" w:rsidR="00D803E7" w:rsidRPr="00D803E7" w:rsidRDefault="00D803E7" w:rsidP="00C00E7F">
      <w:pPr>
        <w:spacing w:before="100" w:beforeAutospacing="1" w:after="100" w:afterAutospacing="1" w:line="276" w:lineRule="auto"/>
        <w:jc w:val="both"/>
        <w:outlineLvl w:val="0"/>
        <w:rPr>
          <w:rFonts w:ascii="Times New Roman" w:eastAsia="Times New Roman" w:hAnsi="Times New Roman" w:cs="Times New Roman"/>
          <w:b/>
          <w:bCs/>
          <w:kern w:val="36"/>
          <w:sz w:val="20"/>
          <w:szCs w:val="20"/>
          <w:lang w:eastAsia="tr-TR"/>
        </w:rPr>
      </w:pPr>
      <w:r w:rsidRPr="00D803E7">
        <w:rPr>
          <w:rFonts w:ascii="Times New Roman" w:eastAsia="Times New Roman" w:hAnsi="Times New Roman" w:cs="Times New Roman"/>
          <w:b/>
          <w:bCs/>
          <w:kern w:val="36"/>
          <w:sz w:val="20"/>
          <w:szCs w:val="20"/>
          <w:lang w:eastAsia="tr-TR"/>
        </w:rPr>
        <w:lastRenderedPageBreak/>
        <w:t>Ek-1: Yazar Etik Beyanı</w:t>
      </w:r>
    </w:p>
    <w:p w14:paraId="2B6D8C30" w14:textId="52498CC3"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Yazar/Yazarlar, işbu kitap bölümünün özgün olduğunu, daha önce aynı biçimiyle yayımlanmadığını, başka bir yayın organına eş zamanlı olarak gönderilmediğini, tüm kaynakların uygun biçimde gösterildiğini, varsa etik kurul ve kurum izinlerinin alındığını, çıkar çatışmalarının açıklandığını ve tüm yazarların çalışmanın son hâlini onayladığını beyan eder.</w:t>
      </w:r>
    </w:p>
    <w:p w14:paraId="24A7DF09" w14:textId="77777777" w:rsidR="00D803E7" w:rsidRPr="00D803E7" w:rsidRDefault="00D803E7" w:rsidP="00C00E7F">
      <w:pPr>
        <w:spacing w:before="100" w:beforeAutospacing="1" w:after="100" w:afterAutospacing="1" w:line="276" w:lineRule="auto"/>
        <w:jc w:val="both"/>
        <w:outlineLvl w:val="0"/>
        <w:rPr>
          <w:rFonts w:ascii="Times New Roman" w:eastAsia="Times New Roman" w:hAnsi="Times New Roman" w:cs="Times New Roman"/>
          <w:b/>
          <w:bCs/>
          <w:kern w:val="36"/>
          <w:sz w:val="20"/>
          <w:szCs w:val="20"/>
          <w:lang w:eastAsia="tr-TR"/>
        </w:rPr>
      </w:pPr>
      <w:r w:rsidRPr="00D803E7">
        <w:rPr>
          <w:rFonts w:ascii="Times New Roman" w:eastAsia="Times New Roman" w:hAnsi="Times New Roman" w:cs="Times New Roman"/>
          <w:b/>
          <w:bCs/>
          <w:kern w:val="36"/>
          <w:sz w:val="20"/>
          <w:szCs w:val="20"/>
          <w:lang w:eastAsia="tr-TR"/>
        </w:rPr>
        <w:t>Ek-2: Açık Erişim Lisans Seçimi</w:t>
      </w:r>
    </w:p>
    <w:p w14:paraId="57242EB1" w14:textId="7777777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color w:val="FF0000"/>
          <w:sz w:val="20"/>
          <w:szCs w:val="20"/>
          <w:lang w:eastAsia="tr-TR"/>
        </w:rPr>
      </w:pPr>
      <w:r w:rsidRPr="00D803E7">
        <w:rPr>
          <w:rFonts w:ascii="Times New Roman" w:eastAsia="Times New Roman" w:hAnsi="Times New Roman" w:cs="Times New Roman"/>
          <w:color w:val="FF0000"/>
          <w:sz w:val="20"/>
          <w:szCs w:val="20"/>
          <w:lang w:eastAsia="tr-TR"/>
        </w:rPr>
        <w:t>Lütfen uygun seçeneği işaretleyiniz:</w:t>
      </w:r>
    </w:p>
    <w:p w14:paraId="22200EA6" w14:textId="77777777" w:rsidR="00D803E7" w:rsidRPr="00D803E7" w:rsidRDefault="00D803E7" w:rsidP="00C00E7F">
      <w:pPr>
        <w:spacing w:before="100" w:beforeAutospacing="1" w:after="100" w:afterAutospacing="1" w:line="276" w:lineRule="auto"/>
        <w:rPr>
          <w:rFonts w:ascii="Times New Roman" w:eastAsia="Times New Roman" w:hAnsi="Times New Roman" w:cs="Times New Roman"/>
          <w:sz w:val="20"/>
          <w:szCs w:val="20"/>
          <w:lang w:eastAsia="tr-TR"/>
        </w:rPr>
      </w:pPr>
      <w:proofErr w:type="gramStart"/>
      <w:r w:rsidRPr="00D803E7">
        <w:rPr>
          <w:rFonts w:ascii="Times New Roman" w:eastAsia="Times New Roman" w:hAnsi="Times New Roman" w:cs="Times New Roman"/>
          <w:sz w:val="20"/>
          <w:szCs w:val="20"/>
          <w:lang w:eastAsia="tr-TR"/>
        </w:rPr>
        <w:t>[ ]</w:t>
      </w:r>
      <w:proofErr w:type="gramEnd"/>
      <w:r w:rsidRPr="00D803E7">
        <w:rPr>
          <w:rFonts w:ascii="Times New Roman" w:eastAsia="Times New Roman" w:hAnsi="Times New Roman" w:cs="Times New Roman"/>
          <w:sz w:val="20"/>
          <w:szCs w:val="20"/>
          <w:lang w:eastAsia="tr-TR"/>
        </w:rPr>
        <w:t xml:space="preserve"> Eser </w:t>
      </w:r>
      <w:r w:rsidRPr="00D803E7">
        <w:rPr>
          <w:rFonts w:ascii="Times New Roman" w:eastAsia="Times New Roman" w:hAnsi="Times New Roman" w:cs="Times New Roman"/>
          <w:b/>
          <w:bCs/>
          <w:sz w:val="20"/>
          <w:szCs w:val="20"/>
          <w:lang w:eastAsia="tr-TR"/>
        </w:rPr>
        <w:t>CC BY</w:t>
      </w:r>
      <w:r w:rsidRPr="00D803E7">
        <w:rPr>
          <w:rFonts w:ascii="Times New Roman" w:eastAsia="Times New Roman" w:hAnsi="Times New Roman" w:cs="Times New Roman"/>
          <w:sz w:val="20"/>
          <w:szCs w:val="20"/>
          <w:lang w:eastAsia="tr-TR"/>
        </w:rPr>
        <w:t xml:space="preserve"> lisansı ile açık erişim yayımlansın.</w:t>
      </w:r>
      <w:r w:rsidRPr="00D803E7">
        <w:rPr>
          <w:rFonts w:ascii="Times New Roman" w:eastAsia="Times New Roman" w:hAnsi="Times New Roman" w:cs="Times New Roman"/>
          <w:sz w:val="20"/>
          <w:szCs w:val="20"/>
          <w:lang w:eastAsia="tr-TR"/>
        </w:rPr>
        <w:br/>
        <w:t xml:space="preserve">[ ] Eser </w:t>
      </w:r>
      <w:r w:rsidRPr="00D803E7">
        <w:rPr>
          <w:rFonts w:ascii="Times New Roman" w:eastAsia="Times New Roman" w:hAnsi="Times New Roman" w:cs="Times New Roman"/>
          <w:b/>
          <w:bCs/>
          <w:sz w:val="20"/>
          <w:szCs w:val="20"/>
          <w:lang w:eastAsia="tr-TR"/>
        </w:rPr>
        <w:t>CC BY-NC</w:t>
      </w:r>
      <w:r w:rsidRPr="00D803E7">
        <w:rPr>
          <w:rFonts w:ascii="Times New Roman" w:eastAsia="Times New Roman" w:hAnsi="Times New Roman" w:cs="Times New Roman"/>
          <w:sz w:val="20"/>
          <w:szCs w:val="20"/>
          <w:lang w:eastAsia="tr-TR"/>
        </w:rPr>
        <w:t xml:space="preserve"> lisansı ile açık erişim yayımlansın.</w:t>
      </w:r>
      <w:r w:rsidRPr="00D803E7">
        <w:rPr>
          <w:rFonts w:ascii="Times New Roman" w:eastAsia="Times New Roman" w:hAnsi="Times New Roman" w:cs="Times New Roman"/>
          <w:sz w:val="20"/>
          <w:szCs w:val="20"/>
          <w:lang w:eastAsia="tr-TR"/>
        </w:rPr>
        <w:br/>
        <w:t xml:space="preserve">[ ] Eser </w:t>
      </w:r>
      <w:r w:rsidRPr="00D803E7">
        <w:rPr>
          <w:rFonts w:ascii="Times New Roman" w:eastAsia="Times New Roman" w:hAnsi="Times New Roman" w:cs="Times New Roman"/>
          <w:b/>
          <w:bCs/>
          <w:sz w:val="20"/>
          <w:szCs w:val="20"/>
          <w:lang w:eastAsia="tr-TR"/>
        </w:rPr>
        <w:t>CC BY-NC-ND</w:t>
      </w:r>
      <w:r w:rsidRPr="00D803E7">
        <w:rPr>
          <w:rFonts w:ascii="Times New Roman" w:eastAsia="Times New Roman" w:hAnsi="Times New Roman" w:cs="Times New Roman"/>
          <w:sz w:val="20"/>
          <w:szCs w:val="20"/>
          <w:lang w:eastAsia="tr-TR"/>
        </w:rPr>
        <w:t xml:space="preserve"> lisansı ile açık erişim yayımlansın.</w:t>
      </w:r>
      <w:r w:rsidRPr="00D803E7">
        <w:rPr>
          <w:rFonts w:ascii="Times New Roman" w:eastAsia="Times New Roman" w:hAnsi="Times New Roman" w:cs="Times New Roman"/>
          <w:sz w:val="20"/>
          <w:szCs w:val="20"/>
          <w:lang w:eastAsia="tr-TR"/>
        </w:rPr>
        <w:br/>
        <w:t xml:space="preserve">[ ] Eser açık erişim olmayacak; </w:t>
      </w:r>
      <w:r w:rsidRPr="00D803E7">
        <w:rPr>
          <w:rFonts w:ascii="Times New Roman" w:eastAsia="Times New Roman" w:hAnsi="Times New Roman" w:cs="Times New Roman"/>
          <w:b/>
          <w:bCs/>
          <w:sz w:val="20"/>
          <w:szCs w:val="20"/>
          <w:lang w:eastAsia="tr-TR"/>
        </w:rPr>
        <w:t>tüm hakları saklıdır</w:t>
      </w:r>
      <w:r w:rsidRPr="00D803E7">
        <w:rPr>
          <w:rFonts w:ascii="Times New Roman" w:eastAsia="Times New Roman" w:hAnsi="Times New Roman" w:cs="Times New Roman"/>
          <w:sz w:val="20"/>
          <w:szCs w:val="20"/>
          <w:lang w:eastAsia="tr-TR"/>
        </w:rPr>
        <w:t xml:space="preserve"> modeli uygulanacaktır.</w:t>
      </w:r>
      <w:r w:rsidRPr="00D803E7">
        <w:rPr>
          <w:rFonts w:ascii="Times New Roman" w:eastAsia="Times New Roman" w:hAnsi="Times New Roman" w:cs="Times New Roman"/>
          <w:sz w:val="20"/>
          <w:szCs w:val="20"/>
          <w:lang w:eastAsia="tr-TR"/>
        </w:rPr>
        <w:br/>
        <w:t>[ ] Lisans türü Yayınevi/Editör tarafından kitap politikası kapsamında belirlenecektir.</w:t>
      </w:r>
    </w:p>
    <w:p w14:paraId="76B92612" w14:textId="77777777" w:rsidR="00D803E7" w:rsidRPr="00D803E7" w:rsidRDefault="00D803E7" w:rsidP="00C00E7F">
      <w:pPr>
        <w:spacing w:before="100" w:beforeAutospacing="1" w:after="100" w:afterAutospacing="1" w:line="276" w:lineRule="auto"/>
        <w:jc w:val="both"/>
        <w:outlineLvl w:val="0"/>
        <w:rPr>
          <w:rFonts w:ascii="Times New Roman" w:eastAsia="Times New Roman" w:hAnsi="Times New Roman" w:cs="Times New Roman"/>
          <w:b/>
          <w:bCs/>
          <w:kern w:val="36"/>
          <w:sz w:val="20"/>
          <w:szCs w:val="20"/>
          <w:lang w:eastAsia="tr-TR"/>
        </w:rPr>
      </w:pPr>
      <w:r w:rsidRPr="00D803E7">
        <w:rPr>
          <w:rFonts w:ascii="Times New Roman" w:eastAsia="Times New Roman" w:hAnsi="Times New Roman" w:cs="Times New Roman"/>
          <w:b/>
          <w:bCs/>
          <w:kern w:val="36"/>
          <w:sz w:val="20"/>
          <w:szCs w:val="20"/>
          <w:lang w:eastAsia="tr-TR"/>
        </w:rPr>
        <w:t>Ek-3: Üçüncü Taraf Materyal Beyanı</w:t>
      </w:r>
    </w:p>
    <w:p w14:paraId="051ABD31" w14:textId="17F7DF97" w:rsidR="00D803E7" w:rsidRPr="00D803E7" w:rsidRDefault="00D803E7"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D803E7">
        <w:rPr>
          <w:rFonts w:ascii="Times New Roman" w:eastAsia="Times New Roman" w:hAnsi="Times New Roman" w:cs="Times New Roman"/>
          <w:sz w:val="20"/>
          <w:szCs w:val="20"/>
          <w:lang w:eastAsia="tr-TR"/>
        </w:rPr>
        <w:t>Yazar/Yazarlar, Eserde yer alan ve kendilerine ait olmayan tablo, şekil, görsel, fotoğraf, harita, grafik, ölçek, anket, veri seti, yazılım çıktısı, uzun alıntı veya benzeri tüm materyaller için gerekli izinleri aldığını ve kaynakları uygun biçimde gösterdiğini beyan eder.</w:t>
      </w:r>
    </w:p>
    <w:p w14:paraId="6DD8C1B0" w14:textId="46C9BB0B" w:rsidR="00D803E7" w:rsidRDefault="00D803E7" w:rsidP="00C00E7F">
      <w:pPr>
        <w:spacing w:before="100" w:beforeAutospacing="1" w:after="100" w:afterAutospacing="1" w:line="276" w:lineRule="auto"/>
        <w:jc w:val="both"/>
        <w:outlineLvl w:val="0"/>
        <w:rPr>
          <w:rFonts w:ascii="Times New Roman" w:eastAsia="Times New Roman" w:hAnsi="Times New Roman" w:cs="Times New Roman"/>
          <w:b/>
          <w:bCs/>
          <w:kern w:val="36"/>
          <w:sz w:val="20"/>
          <w:szCs w:val="20"/>
          <w:lang w:eastAsia="tr-TR"/>
        </w:rPr>
      </w:pPr>
      <w:r w:rsidRPr="00D803E7">
        <w:rPr>
          <w:rFonts w:ascii="Times New Roman" w:eastAsia="Times New Roman" w:hAnsi="Times New Roman" w:cs="Times New Roman"/>
          <w:b/>
          <w:bCs/>
          <w:kern w:val="36"/>
          <w:sz w:val="20"/>
          <w:szCs w:val="20"/>
          <w:lang w:eastAsia="tr-TR"/>
        </w:rPr>
        <w:t>Ek-4: Yayın Ücreti</w:t>
      </w:r>
    </w:p>
    <w:p w14:paraId="51674000" w14:textId="3A9E8771" w:rsidR="002E3618" w:rsidRPr="002E3618" w:rsidRDefault="002E3618" w:rsidP="00C00E7F">
      <w:pPr>
        <w:spacing w:before="100" w:beforeAutospacing="1" w:after="100" w:afterAutospacing="1" w:line="276" w:lineRule="auto"/>
        <w:jc w:val="both"/>
        <w:outlineLvl w:val="0"/>
        <w:rPr>
          <w:rFonts w:ascii="Times New Roman" w:eastAsia="Times New Roman" w:hAnsi="Times New Roman" w:cs="Times New Roman"/>
          <w:kern w:val="36"/>
          <w:sz w:val="20"/>
          <w:szCs w:val="20"/>
          <w:lang w:eastAsia="tr-TR"/>
        </w:rPr>
      </w:pPr>
      <w:r w:rsidRPr="002E3618">
        <w:rPr>
          <w:rFonts w:ascii="Times New Roman" w:eastAsia="Times New Roman" w:hAnsi="Times New Roman" w:cs="Times New Roman"/>
          <w:kern w:val="36"/>
          <w:sz w:val="20"/>
          <w:szCs w:val="20"/>
          <w:lang w:eastAsia="tr-TR"/>
        </w:rPr>
        <w:t xml:space="preserve">Kitap Bölümü </w:t>
      </w:r>
      <w:proofErr w:type="spellStart"/>
      <w:r w:rsidRPr="002E3618">
        <w:rPr>
          <w:rFonts w:ascii="Times New Roman" w:eastAsia="Times New Roman" w:hAnsi="Times New Roman" w:cs="Times New Roman"/>
          <w:kern w:val="36"/>
          <w:sz w:val="20"/>
          <w:szCs w:val="20"/>
          <w:lang w:eastAsia="tr-TR"/>
        </w:rPr>
        <w:t>Editöryal</w:t>
      </w:r>
      <w:proofErr w:type="spellEnd"/>
      <w:r w:rsidRPr="002E3618">
        <w:rPr>
          <w:rFonts w:ascii="Times New Roman" w:eastAsia="Times New Roman" w:hAnsi="Times New Roman" w:cs="Times New Roman"/>
          <w:kern w:val="36"/>
          <w:sz w:val="20"/>
          <w:szCs w:val="20"/>
          <w:lang w:eastAsia="tr-TR"/>
        </w:rPr>
        <w:t xml:space="preserve"> Hizmet Bedeli, </w:t>
      </w:r>
      <w:proofErr w:type="spellStart"/>
      <w:r w:rsidRPr="002E3618">
        <w:rPr>
          <w:rFonts w:ascii="Times New Roman" w:eastAsia="Times New Roman" w:hAnsi="Times New Roman" w:cs="Times New Roman"/>
          <w:kern w:val="36"/>
          <w:sz w:val="20"/>
          <w:szCs w:val="20"/>
          <w:lang w:eastAsia="tr-TR"/>
        </w:rPr>
        <w:t>Pen</w:t>
      </w:r>
      <w:proofErr w:type="spellEnd"/>
      <w:r w:rsidRPr="002E3618">
        <w:rPr>
          <w:rFonts w:ascii="Times New Roman" w:eastAsia="Times New Roman" w:hAnsi="Times New Roman" w:cs="Times New Roman"/>
          <w:kern w:val="36"/>
          <w:sz w:val="20"/>
          <w:szCs w:val="20"/>
          <w:lang w:eastAsia="tr-TR"/>
        </w:rPr>
        <w:t xml:space="preserve"> </w:t>
      </w:r>
      <w:proofErr w:type="spellStart"/>
      <w:r w:rsidRPr="002E3618">
        <w:rPr>
          <w:rFonts w:ascii="Times New Roman" w:eastAsia="Times New Roman" w:hAnsi="Times New Roman" w:cs="Times New Roman"/>
          <w:kern w:val="36"/>
          <w:sz w:val="20"/>
          <w:szCs w:val="20"/>
          <w:lang w:eastAsia="tr-TR"/>
        </w:rPr>
        <w:t>Academic</w:t>
      </w:r>
      <w:proofErr w:type="spellEnd"/>
      <w:r w:rsidRPr="002E3618">
        <w:rPr>
          <w:rFonts w:ascii="Times New Roman" w:eastAsia="Times New Roman" w:hAnsi="Times New Roman" w:cs="Times New Roman"/>
          <w:kern w:val="36"/>
          <w:sz w:val="20"/>
          <w:szCs w:val="20"/>
          <w:lang w:eastAsia="tr-TR"/>
        </w:rPr>
        <w:t xml:space="preserve"> tarafından yayımlanacak akademik kitaplarda yer alan bölümlerin bilimsel yayın sürecinde yürütülen </w:t>
      </w:r>
      <w:proofErr w:type="spellStart"/>
      <w:r w:rsidRPr="002E3618">
        <w:rPr>
          <w:rFonts w:ascii="Times New Roman" w:eastAsia="Times New Roman" w:hAnsi="Times New Roman" w:cs="Times New Roman"/>
          <w:kern w:val="36"/>
          <w:sz w:val="20"/>
          <w:szCs w:val="20"/>
          <w:lang w:eastAsia="tr-TR"/>
        </w:rPr>
        <w:t>editöryal</w:t>
      </w:r>
      <w:proofErr w:type="spellEnd"/>
      <w:r w:rsidRPr="002E3618">
        <w:rPr>
          <w:rFonts w:ascii="Times New Roman" w:eastAsia="Times New Roman" w:hAnsi="Times New Roman" w:cs="Times New Roman"/>
          <w:kern w:val="36"/>
          <w:sz w:val="20"/>
          <w:szCs w:val="20"/>
          <w:lang w:eastAsia="tr-TR"/>
        </w:rPr>
        <w:t xml:space="preserve"> hizmetlerini kapsamaktadır. Bu bedel; </w:t>
      </w:r>
      <w:r w:rsidRPr="002E3618">
        <w:rPr>
          <w:rFonts w:ascii="Times New Roman" w:eastAsia="Times New Roman" w:hAnsi="Times New Roman" w:cs="Times New Roman"/>
          <w:b/>
          <w:bCs/>
          <w:kern w:val="36"/>
          <w:sz w:val="20"/>
          <w:szCs w:val="20"/>
          <w:lang w:eastAsia="tr-TR"/>
        </w:rPr>
        <w:t xml:space="preserve">bölümün ön incelemesi, bilimsel editör değerlendirmesi, hakem sürecinin koordinasyonu, </w:t>
      </w:r>
      <w:proofErr w:type="spellStart"/>
      <w:r w:rsidRPr="002E3618">
        <w:rPr>
          <w:rFonts w:ascii="Times New Roman" w:eastAsia="Times New Roman" w:hAnsi="Times New Roman" w:cs="Times New Roman"/>
          <w:b/>
          <w:bCs/>
          <w:kern w:val="36"/>
          <w:sz w:val="20"/>
          <w:szCs w:val="20"/>
          <w:lang w:eastAsia="tr-TR"/>
        </w:rPr>
        <w:t>editöryal</w:t>
      </w:r>
      <w:proofErr w:type="spellEnd"/>
      <w:r w:rsidRPr="002E3618">
        <w:rPr>
          <w:rFonts w:ascii="Times New Roman" w:eastAsia="Times New Roman" w:hAnsi="Times New Roman" w:cs="Times New Roman"/>
          <w:b/>
          <w:bCs/>
          <w:kern w:val="36"/>
          <w:sz w:val="20"/>
          <w:szCs w:val="20"/>
          <w:lang w:eastAsia="tr-TR"/>
        </w:rPr>
        <w:t xml:space="preserve"> düzenleme, dil ve biçimsel kontrol, mizanpaj, ISBN ve dijital yayın hazırlıklarını</w:t>
      </w:r>
      <w:r w:rsidRPr="002E3618">
        <w:rPr>
          <w:rFonts w:ascii="Times New Roman" w:eastAsia="Times New Roman" w:hAnsi="Times New Roman" w:cs="Times New Roman"/>
          <w:kern w:val="36"/>
          <w:sz w:val="20"/>
          <w:szCs w:val="20"/>
          <w:lang w:eastAsia="tr-TR"/>
        </w:rPr>
        <w:t xml:space="preserve"> içeren </w:t>
      </w:r>
      <w:r w:rsidRPr="002E3618">
        <w:rPr>
          <w:rFonts w:ascii="Times New Roman" w:eastAsia="Times New Roman" w:hAnsi="Times New Roman" w:cs="Times New Roman"/>
          <w:b/>
          <w:bCs/>
          <w:kern w:val="36"/>
          <w:sz w:val="20"/>
          <w:szCs w:val="20"/>
          <w:lang w:eastAsia="tr-TR"/>
        </w:rPr>
        <w:t>yayın öncesi süreçler</w:t>
      </w:r>
      <w:r w:rsidRPr="002E3618">
        <w:rPr>
          <w:rFonts w:ascii="Times New Roman" w:eastAsia="Times New Roman" w:hAnsi="Times New Roman" w:cs="Times New Roman"/>
          <w:kern w:val="36"/>
          <w:sz w:val="20"/>
          <w:szCs w:val="20"/>
          <w:lang w:eastAsia="tr-TR"/>
        </w:rPr>
        <w:t xml:space="preserve"> için alınmaktadır.</w:t>
      </w:r>
    </w:p>
    <w:p w14:paraId="441963E5" w14:textId="010F14D3" w:rsidR="00AD1B52" w:rsidRPr="00D803E7" w:rsidRDefault="002E3618" w:rsidP="00C00E7F">
      <w:pPr>
        <w:spacing w:before="100" w:beforeAutospacing="1" w:after="100" w:afterAutospacing="1" w:line="276" w:lineRule="auto"/>
        <w:jc w:val="both"/>
        <w:outlineLvl w:val="0"/>
        <w:rPr>
          <w:rFonts w:ascii="Times New Roman" w:eastAsia="Times New Roman" w:hAnsi="Times New Roman" w:cs="Times New Roman"/>
          <w:kern w:val="36"/>
          <w:sz w:val="20"/>
          <w:szCs w:val="20"/>
          <w:lang w:eastAsia="tr-TR"/>
        </w:rPr>
      </w:pPr>
      <w:r w:rsidRPr="002E3618">
        <w:rPr>
          <w:rFonts w:ascii="Times New Roman" w:eastAsia="Times New Roman" w:hAnsi="Times New Roman" w:cs="Times New Roman"/>
          <w:kern w:val="36"/>
          <w:sz w:val="20"/>
          <w:szCs w:val="20"/>
          <w:lang w:eastAsia="tr-TR"/>
        </w:rPr>
        <w:t xml:space="preserve">Söz konusu bedelin ödenmesi, kitap bölümünün yayımlanacağı anlamına gelmemekte olup; tüm çalışmalar bilimsel nitelik, özgünlük ve etik ilkeler doğrultusunda bağımsız </w:t>
      </w:r>
      <w:proofErr w:type="spellStart"/>
      <w:r w:rsidRPr="002E3618">
        <w:rPr>
          <w:rFonts w:ascii="Times New Roman" w:eastAsia="Times New Roman" w:hAnsi="Times New Roman" w:cs="Times New Roman"/>
          <w:kern w:val="36"/>
          <w:sz w:val="20"/>
          <w:szCs w:val="20"/>
          <w:lang w:eastAsia="tr-TR"/>
        </w:rPr>
        <w:t>editöryal</w:t>
      </w:r>
      <w:proofErr w:type="spellEnd"/>
      <w:r w:rsidRPr="002E3618">
        <w:rPr>
          <w:rFonts w:ascii="Times New Roman" w:eastAsia="Times New Roman" w:hAnsi="Times New Roman" w:cs="Times New Roman"/>
          <w:kern w:val="36"/>
          <w:sz w:val="20"/>
          <w:szCs w:val="20"/>
          <w:lang w:eastAsia="tr-TR"/>
        </w:rPr>
        <w:t xml:space="preserve"> ve/veya hakem değerlendirme süreçlerine tabi tutulmaktadır. </w:t>
      </w:r>
      <w:proofErr w:type="spellStart"/>
      <w:r w:rsidRPr="002E3618">
        <w:rPr>
          <w:rFonts w:ascii="Times New Roman" w:eastAsia="Times New Roman" w:hAnsi="Times New Roman" w:cs="Times New Roman"/>
          <w:kern w:val="36"/>
          <w:sz w:val="20"/>
          <w:szCs w:val="20"/>
          <w:lang w:eastAsia="tr-TR"/>
        </w:rPr>
        <w:t>Editöryal</w:t>
      </w:r>
      <w:proofErr w:type="spellEnd"/>
      <w:r w:rsidRPr="002E3618">
        <w:rPr>
          <w:rFonts w:ascii="Times New Roman" w:eastAsia="Times New Roman" w:hAnsi="Times New Roman" w:cs="Times New Roman"/>
          <w:kern w:val="36"/>
          <w:sz w:val="20"/>
          <w:szCs w:val="20"/>
          <w:lang w:eastAsia="tr-TR"/>
        </w:rPr>
        <w:t xml:space="preserve"> Hizmet Bedeli, bilimsel karar alma süreçlerini hiçbir şekilde etkilemez ve yalnızca yayın hizmetlerine ilişkin maliyetleri karşılamayı amaçlamaktadır.</w:t>
      </w:r>
    </w:p>
    <w:p w14:paraId="449D6B77" w14:textId="231D864A" w:rsidR="00C00E7F" w:rsidRDefault="00D803E7" w:rsidP="00C00E7F">
      <w:pPr>
        <w:spacing w:before="100" w:beforeAutospacing="1" w:after="100" w:afterAutospacing="1" w:line="276" w:lineRule="auto"/>
        <w:rPr>
          <w:rFonts w:ascii="Times New Roman" w:eastAsia="Times New Roman" w:hAnsi="Times New Roman" w:cs="Times New Roman"/>
          <w:color w:val="FF0000"/>
          <w:sz w:val="20"/>
          <w:szCs w:val="20"/>
          <w:lang w:eastAsia="tr-TR"/>
        </w:rPr>
      </w:pPr>
      <w:r w:rsidRPr="00D803E7">
        <w:rPr>
          <w:rFonts w:ascii="Times New Roman" w:eastAsia="Times New Roman" w:hAnsi="Times New Roman" w:cs="Times New Roman"/>
          <w:b/>
          <w:bCs/>
          <w:sz w:val="20"/>
          <w:szCs w:val="20"/>
          <w:lang w:eastAsia="tr-TR"/>
        </w:rPr>
        <w:t>Yayın ücreti</w:t>
      </w:r>
      <w:r w:rsidR="00343B73">
        <w:rPr>
          <w:rFonts w:ascii="Times New Roman" w:eastAsia="Times New Roman" w:hAnsi="Times New Roman" w:cs="Times New Roman"/>
          <w:b/>
          <w:bCs/>
          <w:sz w:val="20"/>
          <w:szCs w:val="20"/>
          <w:lang w:eastAsia="tr-TR"/>
        </w:rPr>
        <w:t xml:space="preserve"> tutarı</w:t>
      </w:r>
      <w:r w:rsidR="00343B73">
        <w:rPr>
          <w:rFonts w:ascii="Times New Roman" w:eastAsia="Times New Roman" w:hAnsi="Times New Roman" w:cs="Times New Roman"/>
          <w:b/>
          <w:bCs/>
          <w:sz w:val="20"/>
          <w:szCs w:val="20"/>
          <w:lang w:eastAsia="tr-TR"/>
        </w:rPr>
        <w:tab/>
      </w:r>
      <w:r w:rsidR="00343B73">
        <w:rPr>
          <w:rFonts w:ascii="Times New Roman" w:eastAsia="Times New Roman" w:hAnsi="Times New Roman" w:cs="Times New Roman"/>
          <w:b/>
          <w:bCs/>
          <w:sz w:val="20"/>
          <w:szCs w:val="20"/>
          <w:lang w:eastAsia="tr-TR"/>
        </w:rPr>
        <w:tab/>
      </w:r>
      <w:r w:rsidRPr="00D803E7">
        <w:rPr>
          <w:rFonts w:ascii="Times New Roman" w:eastAsia="Times New Roman" w:hAnsi="Times New Roman" w:cs="Times New Roman"/>
          <w:b/>
          <w:bCs/>
          <w:sz w:val="20"/>
          <w:szCs w:val="20"/>
          <w:lang w:eastAsia="tr-TR"/>
        </w:rPr>
        <w:t>:</w:t>
      </w:r>
      <w:r w:rsidRPr="00D803E7">
        <w:rPr>
          <w:rFonts w:ascii="Times New Roman" w:eastAsia="Times New Roman" w:hAnsi="Times New Roman" w:cs="Times New Roman"/>
          <w:sz w:val="20"/>
          <w:szCs w:val="20"/>
          <w:lang w:eastAsia="tr-TR"/>
        </w:rPr>
        <w:t xml:space="preserve"> </w:t>
      </w:r>
      <w:r w:rsidR="00343B73" w:rsidRPr="005F589A">
        <w:rPr>
          <w:rFonts w:ascii="Times New Roman" w:eastAsia="Times New Roman" w:hAnsi="Times New Roman" w:cs="Times New Roman"/>
          <w:color w:val="FF0000"/>
          <w:sz w:val="20"/>
          <w:szCs w:val="20"/>
          <w:lang w:eastAsia="tr-TR"/>
        </w:rPr>
        <w:t>……………. TL</w:t>
      </w:r>
    </w:p>
    <w:p w14:paraId="3EB5907C" w14:textId="77777777" w:rsidR="00C00E7F" w:rsidRDefault="00C00E7F" w:rsidP="00C00E7F">
      <w:pPr>
        <w:spacing w:line="276" w:lineRule="auto"/>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br w:type="page"/>
      </w:r>
    </w:p>
    <w:p w14:paraId="4377EC23" w14:textId="28ECBD70" w:rsidR="00C00E7F" w:rsidRPr="00C00E7F" w:rsidRDefault="00C00E7F" w:rsidP="00C00E7F">
      <w:pPr>
        <w:spacing w:before="100" w:beforeAutospacing="1" w:after="100" w:afterAutospacing="1" w:line="276" w:lineRule="auto"/>
        <w:jc w:val="center"/>
        <w:rPr>
          <w:rFonts w:ascii="Times New Roman" w:eastAsia="Times New Roman" w:hAnsi="Times New Roman" w:cs="Times New Roman"/>
          <w:sz w:val="28"/>
          <w:szCs w:val="28"/>
          <w:lang w:eastAsia="tr-TR"/>
        </w:rPr>
      </w:pPr>
      <w:proofErr w:type="spellStart"/>
      <w:r w:rsidRPr="00C00E7F">
        <w:rPr>
          <w:rFonts w:ascii="Times New Roman" w:eastAsia="Times New Roman" w:hAnsi="Times New Roman" w:cs="Times New Roman"/>
          <w:b/>
          <w:bCs/>
          <w:sz w:val="28"/>
          <w:szCs w:val="28"/>
          <w:lang w:eastAsia="tr-TR"/>
        </w:rPr>
        <w:lastRenderedPageBreak/>
        <w:t>Pen</w:t>
      </w:r>
      <w:proofErr w:type="spellEnd"/>
      <w:r w:rsidRPr="00C00E7F">
        <w:rPr>
          <w:rFonts w:ascii="Times New Roman" w:eastAsia="Times New Roman" w:hAnsi="Times New Roman" w:cs="Times New Roman"/>
          <w:b/>
          <w:bCs/>
          <w:sz w:val="28"/>
          <w:szCs w:val="28"/>
          <w:lang w:eastAsia="tr-TR"/>
        </w:rPr>
        <w:t xml:space="preserve"> </w:t>
      </w:r>
      <w:proofErr w:type="spellStart"/>
      <w:r w:rsidRPr="00C00E7F">
        <w:rPr>
          <w:rFonts w:ascii="Times New Roman" w:eastAsia="Times New Roman" w:hAnsi="Times New Roman" w:cs="Times New Roman"/>
          <w:b/>
          <w:bCs/>
          <w:sz w:val="28"/>
          <w:szCs w:val="28"/>
          <w:lang w:eastAsia="tr-TR"/>
        </w:rPr>
        <w:t>Academic</w:t>
      </w:r>
      <w:proofErr w:type="spellEnd"/>
      <w:r w:rsidRPr="00C00E7F">
        <w:rPr>
          <w:rFonts w:ascii="Times New Roman" w:eastAsia="Times New Roman" w:hAnsi="Times New Roman" w:cs="Times New Roman"/>
          <w:b/>
          <w:bCs/>
          <w:sz w:val="28"/>
          <w:szCs w:val="28"/>
          <w:lang w:eastAsia="tr-TR"/>
        </w:rPr>
        <w:t xml:space="preserve"> Publishing Software Limited </w:t>
      </w:r>
      <w:proofErr w:type="spellStart"/>
      <w:r w:rsidRPr="00C00E7F">
        <w:rPr>
          <w:rFonts w:ascii="Times New Roman" w:eastAsia="Times New Roman" w:hAnsi="Times New Roman" w:cs="Times New Roman"/>
          <w:b/>
          <w:bCs/>
          <w:sz w:val="28"/>
          <w:szCs w:val="28"/>
          <w:lang w:eastAsia="tr-TR"/>
        </w:rPr>
        <w:t>Company</w:t>
      </w:r>
      <w:proofErr w:type="spellEnd"/>
      <w:r>
        <w:rPr>
          <w:rFonts w:ascii="Times New Roman" w:eastAsia="Times New Roman" w:hAnsi="Times New Roman" w:cs="Times New Roman"/>
          <w:sz w:val="28"/>
          <w:szCs w:val="28"/>
          <w:lang w:eastAsia="tr-TR"/>
        </w:rPr>
        <w:br/>
      </w:r>
      <w:r w:rsidRPr="00C00E7F">
        <w:rPr>
          <w:rFonts w:ascii="Times New Roman" w:eastAsia="Times New Roman" w:hAnsi="Times New Roman" w:cs="Times New Roman"/>
          <w:b/>
          <w:bCs/>
          <w:sz w:val="28"/>
          <w:szCs w:val="28"/>
          <w:lang w:eastAsia="tr-TR"/>
        </w:rPr>
        <w:t xml:space="preserve">Publishing </w:t>
      </w:r>
      <w:proofErr w:type="spellStart"/>
      <w:r w:rsidRPr="00C00E7F">
        <w:rPr>
          <w:rFonts w:ascii="Times New Roman" w:eastAsia="Times New Roman" w:hAnsi="Times New Roman" w:cs="Times New Roman"/>
          <w:b/>
          <w:bCs/>
          <w:sz w:val="28"/>
          <w:szCs w:val="28"/>
          <w:lang w:eastAsia="tr-TR"/>
        </w:rPr>
        <w:t>Agreement</w:t>
      </w:r>
      <w:proofErr w:type="spellEnd"/>
    </w:p>
    <w:p w14:paraId="6AAAE1E4"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1. </w:t>
      </w:r>
      <w:proofErr w:type="spellStart"/>
      <w:r w:rsidRPr="00C00E7F">
        <w:rPr>
          <w:rFonts w:ascii="Times New Roman" w:eastAsia="Times New Roman" w:hAnsi="Times New Roman" w:cs="Times New Roman"/>
          <w:b/>
          <w:bCs/>
          <w:sz w:val="20"/>
          <w:szCs w:val="20"/>
          <w:lang w:eastAsia="tr-TR"/>
        </w:rPr>
        <w:t>Parties</w:t>
      </w:r>
      <w:proofErr w:type="spellEnd"/>
    </w:p>
    <w:p w14:paraId="38A8C63D"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 xml:space="preserve"> Publishing </w:t>
      </w:r>
      <w:proofErr w:type="spellStart"/>
      <w:r w:rsidRPr="00C00E7F">
        <w:rPr>
          <w:rFonts w:ascii="Times New Roman" w:eastAsia="Times New Roman" w:hAnsi="Times New Roman" w:cs="Times New Roman"/>
          <w:sz w:val="20"/>
          <w:szCs w:val="20"/>
          <w:lang w:eastAsia="tr-TR"/>
        </w:rPr>
        <w:t>Agreement</w:t>
      </w:r>
      <w:proofErr w:type="spellEnd"/>
      <w:r w:rsidRPr="00C00E7F">
        <w:rPr>
          <w:rFonts w:ascii="Times New Roman" w:eastAsia="Times New Roman" w:hAnsi="Times New Roman" w:cs="Times New Roman"/>
          <w:sz w:val="20"/>
          <w:szCs w:val="20"/>
          <w:lang w:eastAsia="tr-TR"/>
        </w:rPr>
        <w:t xml:space="preserve"> has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entered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between</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one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house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whose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set </w:t>
      </w:r>
      <w:proofErr w:type="spellStart"/>
      <w:r w:rsidRPr="00C00E7F">
        <w:rPr>
          <w:rFonts w:ascii="Times New Roman" w:eastAsia="Times New Roman" w:hAnsi="Times New Roman" w:cs="Times New Roman"/>
          <w:sz w:val="20"/>
          <w:szCs w:val="20"/>
          <w:lang w:eastAsia="tr-TR"/>
        </w:rPr>
        <w:t>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below</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other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(s)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w:t>
      </w:r>
    </w:p>
    <w:p w14:paraId="0D68C59C" w14:textId="61008CD6" w:rsidR="00C00E7F" w:rsidRPr="00C00E7F" w:rsidRDefault="00C00E7F" w:rsidP="00C00E7F">
      <w:pPr>
        <w:spacing w:before="100" w:beforeAutospacing="1" w:after="100" w:afterAutospacing="1" w:line="276" w:lineRule="auto"/>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Publishing House </w:t>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Publishing Software Limited </w:t>
      </w:r>
      <w:proofErr w:type="spellStart"/>
      <w:r w:rsidRPr="00C00E7F">
        <w:rPr>
          <w:rFonts w:ascii="Times New Roman" w:eastAsia="Times New Roman" w:hAnsi="Times New Roman" w:cs="Times New Roman"/>
          <w:sz w:val="20"/>
          <w:szCs w:val="20"/>
          <w:lang w:eastAsia="tr-TR"/>
        </w:rPr>
        <w:t>Company</w:t>
      </w:r>
      <w:proofErr w:type="spellEnd"/>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b/>
          <w:bCs/>
          <w:sz w:val="20"/>
          <w:szCs w:val="20"/>
          <w:lang w:eastAsia="tr-TR"/>
        </w:rPr>
        <w:t>Address</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Kütahya Design </w:t>
      </w:r>
      <w:proofErr w:type="spellStart"/>
      <w:r w:rsidRPr="00C00E7F">
        <w:rPr>
          <w:rFonts w:ascii="Times New Roman" w:eastAsia="Times New Roman" w:hAnsi="Times New Roman" w:cs="Times New Roman"/>
          <w:sz w:val="20"/>
          <w:szCs w:val="20"/>
          <w:lang w:eastAsia="tr-TR"/>
        </w:rPr>
        <w:t>Technopark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Çalca</w:t>
      </w:r>
      <w:proofErr w:type="spellEnd"/>
      <w:r w:rsidRPr="00C00E7F">
        <w:rPr>
          <w:rFonts w:ascii="Times New Roman" w:eastAsia="Times New Roman" w:hAnsi="Times New Roman" w:cs="Times New Roman"/>
          <w:sz w:val="20"/>
          <w:szCs w:val="20"/>
          <w:lang w:eastAsia="tr-TR"/>
        </w:rPr>
        <w:t xml:space="preserve"> OSB </w:t>
      </w:r>
      <w:proofErr w:type="spellStart"/>
      <w:r w:rsidRPr="00C00E7F">
        <w:rPr>
          <w:rFonts w:ascii="Times New Roman" w:eastAsia="Times New Roman" w:hAnsi="Times New Roman" w:cs="Times New Roman"/>
          <w:sz w:val="20"/>
          <w:szCs w:val="20"/>
          <w:lang w:eastAsia="tr-TR"/>
        </w:rPr>
        <w:t>Neighbourhood</w:t>
      </w:r>
      <w:proofErr w:type="spellEnd"/>
      <w:r w:rsidRPr="00C00E7F">
        <w:rPr>
          <w:rFonts w:ascii="Times New Roman" w:eastAsia="Times New Roman" w:hAnsi="Times New Roman" w:cs="Times New Roman"/>
          <w:sz w:val="20"/>
          <w:szCs w:val="20"/>
          <w:lang w:eastAsia="tr-TR"/>
        </w:rPr>
        <w:t xml:space="preserve">, 1st Street, </w:t>
      </w:r>
      <w:proofErr w:type="spellStart"/>
      <w:r w:rsidRPr="00C00E7F">
        <w:rPr>
          <w:rFonts w:ascii="Times New Roman" w:eastAsia="Times New Roman" w:hAnsi="Times New Roman" w:cs="Times New Roman"/>
          <w:sz w:val="20"/>
          <w:szCs w:val="20"/>
          <w:lang w:eastAsia="tr-TR"/>
        </w:rPr>
        <w:t>Centre</w:t>
      </w:r>
      <w:proofErr w:type="spellEnd"/>
      <w:r w:rsidRPr="00C00E7F">
        <w:rPr>
          <w:rFonts w:ascii="Times New Roman" w:eastAsia="Times New Roman" w:hAnsi="Times New Roman" w:cs="Times New Roman"/>
          <w:sz w:val="20"/>
          <w:szCs w:val="20"/>
          <w:lang w:eastAsia="tr-TR"/>
        </w:rPr>
        <w:t>/Kütahya</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b/>
          <w:bCs/>
          <w:sz w:val="20"/>
          <w:szCs w:val="20"/>
          <w:lang w:eastAsia="tr-TR"/>
        </w:rPr>
        <w:t>Tax</w:t>
      </w:r>
      <w:proofErr w:type="spellEnd"/>
      <w:r w:rsidRPr="00C00E7F">
        <w:rPr>
          <w:rFonts w:ascii="Times New Roman" w:eastAsia="Times New Roman" w:hAnsi="Times New Roman" w:cs="Times New Roman"/>
          <w:b/>
          <w:bCs/>
          <w:sz w:val="20"/>
          <w:szCs w:val="20"/>
          <w:lang w:eastAsia="tr-TR"/>
        </w:rPr>
        <w:t xml:space="preserve"> Office / </w:t>
      </w:r>
      <w:proofErr w:type="spellStart"/>
      <w:r w:rsidRPr="00C00E7F">
        <w:rPr>
          <w:rFonts w:ascii="Times New Roman" w:eastAsia="Times New Roman" w:hAnsi="Times New Roman" w:cs="Times New Roman"/>
          <w:b/>
          <w:bCs/>
          <w:sz w:val="20"/>
          <w:szCs w:val="20"/>
          <w:lang w:eastAsia="tr-TR"/>
        </w:rPr>
        <w:t>Tax</w:t>
      </w:r>
      <w:proofErr w:type="spellEnd"/>
      <w:r w:rsidRPr="00C00E7F">
        <w:rPr>
          <w:rFonts w:ascii="Times New Roman" w:eastAsia="Times New Roman" w:hAnsi="Times New Roman" w:cs="Times New Roman"/>
          <w:b/>
          <w:bCs/>
          <w:sz w:val="20"/>
          <w:szCs w:val="20"/>
          <w:lang w:eastAsia="tr-TR"/>
        </w:rPr>
        <w:t xml:space="preserve"> No </w:t>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Çinili </w:t>
      </w:r>
      <w:proofErr w:type="spellStart"/>
      <w:r w:rsidRPr="00C00E7F">
        <w:rPr>
          <w:rFonts w:ascii="Times New Roman" w:eastAsia="Times New Roman" w:hAnsi="Times New Roman" w:cs="Times New Roman"/>
          <w:sz w:val="20"/>
          <w:szCs w:val="20"/>
          <w:lang w:eastAsia="tr-TR"/>
        </w:rPr>
        <w:t>Tax</w:t>
      </w:r>
      <w:proofErr w:type="spellEnd"/>
      <w:r w:rsidRPr="00C00E7F">
        <w:rPr>
          <w:rFonts w:ascii="Times New Roman" w:eastAsia="Times New Roman" w:hAnsi="Times New Roman" w:cs="Times New Roman"/>
          <w:sz w:val="20"/>
          <w:szCs w:val="20"/>
          <w:lang w:eastAsia="tr-TR"/>
        </w:rPr>
        <w:t xml:space="preserve"> Office / 7280866222</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b/>
          <w:bCs/>
          <w:sz w:val="20"/>
          <w:szCs w:val="20"/>
          <w:lang w:eastAsia="tr-TR"/>
        </w:rPr>
        <w:t>Email</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info@penpublishing.net</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b/>
          <w:bCs/>
          <w:sz w:val="20"/>
          <w:szCs w:val="20"/>
          <w:lang w:eastAsia="tr-TR"/>
        </w:rPr>
        <w:t>Website</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https://penacademic.net</w:t>
      </w:r>
    </w:p>
    <w:p w14:paraId="0771AB7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Hereinafter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referred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as </w:t>
      </w:r>
      <w:r w:rsidRPr="00C00E7F">
        <w:rPr>
          <w:rFonts w:ascii="Times New Roman" w:eastAsia="Times New Roman" w:hAnsi="Times New Roman" w:cs="Times New Roman"/>
          <w:b/>
          <w:bCs/>
          <w:sz w:val="20"/>
          <w:szCs w:val="20"/>
          <w:lang w:eastAsia="tr-TR"/>
        </w:rPr>
        <w:t>“Publisher”</w:t>
      </w:r>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w:t>
      </w:r>
    </w:p>
    <w:p w14:paraId="33A815EF" w14:textId="344BAB88" w:rsidR="00C00E7F" w:rsidRPr="00C00E7F" w:rsidRDefault="00C00E7F" w:rsidP="00C00E7F">
      <w:pPr>
        <w:spacing w:before="100" w:beforeAutospacing="1" w:after="100" w:afterAutospacing="1" w:line="276" w:lineRule="auto"/>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Author / </w:t>
      </w:r>
      <w:proofErr w:type="spellStart"/>
      <w:r w:rsidRPr="00C00E7F">
        <w:rPr>
          <w:rFonts w:ascii="Times New Roman" w:eastAsia="Times New Roman" w:hAnsi="Times New Roman" w:cs="Times New Roman"/>
          <w:b/>
          <w:bCs/>
          <w:sz w:val="20"/>
          <w:szCs w:val="20"/>
          <w:lang w:eastAsia="tr-TR"/>
        </w:rPr>
        <w:t>Corresponding</w:t>
      </w:r>
      <w:proofErr w:type="spellEnd"/>
      <w:r w:rsidRPr="00C00E7F">
        <w:rPr>
          <w:rFonts w:ascii="Times New Roman" w:eastAsia="Times New Roman" w:hAnsi="Times New Roman" w:cs="Times New Roman"/>
          <w:b/>
          <w:bCs/>
          <w:sz w:val="20"/>
          <w:szCs w:val="20"/>
          <w:lang w:eastAsia="tr-TR"/>
        </w:rPr>
        <w:t xml:space="preserve"> Author </w:t>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 xml:space="preserve">[First Name </w:t>
      </w:r>
      <w:proofErr w:type="spellStart"/>
      <w:r w:rsidRPr="00C00E7F">
        <w:rPr>
          <w:rFonts w:ascii="Times New Roman" w:eastAsia="Times New Roman" w:hAnsi="Times New Roman" w:cs="Times New Roman"/>
          <w:color w:val="FF0000"/>
          <w:sz w:val="20"/>
          <w:szCs w:val="20"/>
          <w:lang w:eastAsia="tr-TR"/>
        </w:rPr>
        <w:t>Surname</w:t>
      </w:r>
      <w:proofErr w:type="spellEnd"/>
      <w:r w:rsidRPr="00C00E7F">
        <w:rPr>
          <w:rFonts w:ascii="Times New Roman" w:eastAsia="Times New Roman" w:hAnsi="Times New Roman" w:cs="Times New Roman"/>
          <w:color w:val="FF0000"/>
          <w:sz w:val="20"/>
          <w:szCs w:val="20"/>
          <w:lang w:eastAsia="tr-TR"/>
        </w:rPr>
        <w:t>]</w:t>
      </w:r>
      <w:r w:rsidRPr="00C00E7F">
        <w:rPr>
          <w:rFonts w:ascii="Times New Roman" w:eastAsia="Times New Roman" w:hAnsi="Times New Roman" w:cs="Times New Roman"/>
          <w:color w:val="FF0000"/>
          <w:sz w:val="20"/>
          <w:szCs w:val="20"/>
          <w:lang w:eastAsia="tr-TR"/>
        </w:rPr>
        <w:br/>
      </w:r>
      <w:proofErr w:type="spellStart"/>
      <w:r w:rsidRPr="00C00E7F">
        <w:rPr>
          <w:rFonts w:ascii="Times New Roman" w:eastAsia="Times New Roman" w:hAnsi="Times New Roman" w:cs="Times New Roman"/>
          <w:b/>
          <w:bCs/>
          <w:sz w:val="20"/>
          <w:szCs w:val="20"/>
          <w:lang w:eastAsia="tr-TR"/>
        </w:rPr>
        <w:t>Turkish</w:t>
      </w:r>
      <w:proofErr w:type="spellEnd"/>
      <w:r w:rsidRPr="00C00E7F">
        <w:rPr>
          <w:rFonts w:ascii="Times New Roman" w:eastAsia="Times New Roman" w:hAnsi="Times New Roman" w:cs="Times New Roman"/>
          <w:b/>
          <w:bCs/>
          <w:sz w:val="20"/>
          <w:szCs w:val="20"/>
          <w:lang w:eastAsia="tr-TR"/>
        </w:rPr>
        <w:t xml:space="preserve"> ID No / Passport No </w:t>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If</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applicable</w:t>
      </w:r>
      <w:proofErr w:type="spellEnd"/>
      <w:r w:rsidRPr="00C00E7F">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b/>
          <w:bCs/>
          <w:sz w:val="20"/>
          <w:szCs w:val="20"/>
          <w:lang w:eastAsia="tr-TR"/>
        </w:rPr>
        <w:t>Institution</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University</w:t>
      </w:r>
      <w:proofErr w:type="spellEnd"/>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Institution</w:t>
      </w:r>
      <w:proofErr w:type="spellEnd"/>
      <w:r w:rsidRPr="00C00E7F">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b/>
          <w:bCs/>
          <w:sz w:val="20"/>
          <w:szCs w:val="20"/>
          <w:lang w:eastAsia="tr-TR"/>
        </w:rPr>
        <w:t>Address</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Address</w:t>
      </w:r>
      <w:proofErr w:type="spellEnd"/>
      <w:r w:rsidRPr="00C00E7F">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b/>
          <w:bCs/>
          <w:sz w:val="20"/>
          <w:szCs w:val="20"/>
          <w:lang w:eastAsia="tr-TR"/>
        </w:rPr>
        <w:t>Email</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Email</w:t>
      </w:r>
      <w:proofErr w:type="spellEnd"/>
      <w:r w:rsidRPr="00C00E7F">
        <w:rPr>
          <w:rFonts w:ascii="Times New Roman" w:eastAsia="Times New Roman" w:hAnsi="Times New Roman" w:cs="Times New Roman"/>
          <w:color w:val="FF0000"/>
          <w:sz w:val="20"/>
          <w:szCs w:val="20"/>
          <w:lang w:eastAsia="tr-TR"/>
        </w:rPr>
        <w:t>]</w:t>
      </w:r>
      <w:r w:rsidRPr="00C00E7F">
        <w:rPr>
          <w:rFonts w:ascii="Times New Roman" w:eastAsia="Times New Roman" w:hAnsi="Times New Roman" w:cs="Times New Roman"/>
          <w:color w:val="FF0000"/>
          <w:sz w:val="20"/>
          <w:szCs w:val="20"/>
          <w:lang w:eastAsia="tr-TR"/>
        </w:rPr>
        <w:br/>
      </w:r>
      <w:r w:rsidRPr="00C00E7F">
        <w:rPr>
          <w:rFonts w:ascii="Times New Roman" w:eastAsia="Times New Roman" w:hAnsi="Times New Roman" w:cs="Times New Roman"/>
          <w:b/>
          <w:bCs/>
          <w:sz w:val="20"/>
          <w:szCs w:val="20"/>
          <w:lang w:eastAsia="tr-TR"/>
        </w:rPr>
        <w:t xml:space="preserve">ORCID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[ORCID]</w:t>
      </w:r>
    </w:p>
    <w:p w14:paraId="525E3110"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Where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multiple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collectively</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referred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as </w:t>
      </w:r>
      <w:r w:rsidRPr="00C00E7F">
        <w:rPr>
          <w:rFonts w:ascii="Times New Roman" w:eastAsia="Times New Roman" w:hAnsi="Times New Roman" w:cs="Times New Roman"/>
          <w:b/>
          <w:bCs/>
          <w:sz w:val="20"/>
          <w:szCs w:val="20"/>
          <w:lang w:eastAsia="tr-TR"/>
        </w:rPr>
        <w:t>“Author”</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corresponding</w:t>
      </w:r>
      <w:proofErr w:type="spellEnd"/>
      <w:r w:rsidRPr="00C00E7F">
        <w:rPr>
          <w:rFonts w:ascii="Times New Roman" w:eastAsia="Times New Roman" w:hAnsi="Times New Roman" w:cs="Times New Roman"/>
          <w:sz w:val="20"/>
          <w:szCs w:val="20"/>
          <w:lang w:eastAsia="tr-TR"/>
        </w:rPr>
        <w:t xml:space="preserve"> </w:t>
      </w:r>
      <w:proofErr w:type="spellStart"/>
      <w:proofErr w:type="gramStart"/>
      <w:r w:rsidRPr="00C00E7F">
        <w:rPr>
          <w:rFonts w:ascii="Times New Roman" w:eastAsia="Times New Roman" w:hAnsi="Times New Roman" w:cs="Times New Roman"/>
          <w:sz w:val="20"/>
          <w:szCs w:val="20"/>
          <w:lang w:eastAsia="tr-TR"/>
        </w:rPr>
        <w:t>author</w:t>
      </w:r>
      <w:proofErr w:type="spellEnd"/>
      <w:proofErr w:type="gram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acknowledges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declares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undertakes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authorised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sign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behalf</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other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approve</w:t>
      </w:r>
      <w:proofErr w:type="spellEnd"/>
      <w:r w:rsidRPr="00C00E7F">
        <w:rPr>
          <w:rFonts w:ascii="Times New Roman" w:eastAsia="Times New Roman" w:hAnsi="Times New Roman" w:cs="Times New Roman"/>
          <w:sz w:val="20"/>
          <w:szCs w:val="20"/>
          <w:lang w:eastAsia="tr-TR"/>
        </w:rPr>
        <w:t xml:space="preserve"> it </w:t>
      </w:r>
      <w:proofErr w:type="spellStart"/>
      <w:r w:rsidRPr="00C00E7F">
        <w:rPr>
          <w:rFonts w:ascii="Times New Roman" w:eastAsia="Times New Roman" w:hAnsi="Times New Roman" w:cs="Times New Roman"/>
          <w:sz w:val="20"/>
          <w:szCs w:val="20"/>
          <w:lang w:eastAsia="tr-TR"/>
        </w:rPr>
        <w:t>electronically</w:t>
      </w:r>
      <w:proofErr w:type="spellEnd"/>
      <w:r w:rsidRPr="00C00E7F">
        <w:rPr>
          <w:rFonts w:ascii="Times New Roman" w:eastAsia="Times New Roman" w:hAnsi="Times New Roman" w:cs="Times New Roman"/>
          <w:sz w:val="20"/>
          <w:szCs w:val="20"/>
          <w:lang w:eastAsia="tr-TR"/>
        </w:rPr>
        <w:t>.</w:t>
      </w:r>
    </w:p>
    <w:p w14:paraId="028D1858"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2. </w:t>
      </w:r>
      <w:proofErr w:type="spellStart"/>
      <w:r w:rsidRPr="00C00E7F">
        <w:rPr>
          <w:rFonts w:ascii="Times New Roman" w:eastAsia="Times New Roman" w:hAnsi="Times New Roman" w:cs="Times New Roman"/>
          <w:b/>
          <w:bCs/>
          <w:sz w:val="20"/>
          <w:szCs w:val="20"/>
          <w:lang w:eastAsia="tr-TR"/>
        </w:rPr>
        <w:t>Subject</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Matter</w:t>
      </w:r>
      <w:proofErr w:type="spellEnd"/>
      <w:r w:rsidRPr="00C00E7F">
        <w:rPr>
          <w:rFonts w:ascii="Times New Roman" w:eastAsia="Times New Roman" w:hAnsi="Times New Roman" w:cs="Times New Roman"/>
          <w:b/>
          <w:bCs/>
          <w:sz w:val="20"/>
          <w:szCs w:val="20"/>
          <w:lang w:eastAsia="tr-TR"/>
        </w:rPr>
        <w:t xml:space="preserve"> of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Agreement</w:t>
      </w:r>
      <w:proofErr w:type="spellEnd"/>
    </w:p>
    <w:p w14:paraId="79EBA02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subject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matter</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agreement</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regulation</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obligations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regarding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prepared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which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set </w:t>
      </w:r>
      <w:proofErr w:type="spellStart"/>
      <w:r w:rsidRPr="00C00E7F">
        <w:rPr>
          <w:rFonts w:ascii="Times New Roman" w:eastAsia="Times New Roman" w:hAnsi="Times New Roman" w:cs="Times New Roman"/>
          <w:sz w:val="20"/>
          <w:szCs w:val="20"/>
          <w:lang w:eastAsia="tr-TR"/>
        </w:rPr>
        <w:t>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below</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printed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electronic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digital</w:t>
      </w:r>
      <w:proofErr w:type="spellEnd"/>
      <w:r w:rsidRPr="00C00E7F">
        <w:rPr>
          <w:rFonts w:ascii="Times New Roman" w:eastAsia="Times New Roman" w:hAnsi="Times New Roman" w:cs="Times New Roman"/>
          <w:sz w:val="20"/>
          <w:szCs w:val="20"/>
          <w:lang w:eastAsia="tr-TR"/>
        </w:rPr>
        <w:t xml:space="preserve">, online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open-access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formats</w:t>
      </w:r>
      <w:proofErr w:type="spellEnd"/>
      <w:r w:rsidRPr="00C00E7F">
        <w:rPr>
          <w:rFonts w:ascii="Times New Roman" w:eastAsia="Times New Roman" w:hAnsi="Times New Roman" w:cs="Times New Roman"/>
          <w:sz w:val="20"/>
          <w:szCs w:val="20"/>
          <w:lang w:eastAsia="tr-TR"/>
        </w:rPr>
        <w:t>.</w:t>
      </w:r>
    </w:p>
    <w:p w14:paraId="298DBDEB" w14:textId="7D2AA972" w:rsidR="00C00E7F" w:rsidRPr="00C00E7F" w:rsidRDefault="00C00E7F" w:rsidP="00C00E7F">
      <w:pPr>
        <w:spacing w:before="100" w:beforeAutospacing="1" w:after="100" w:afterAutospacing="1" w:line="276" w:lineRule="auto"/>
        <w:rPr>
          <w:rFonts w:ascii="Times New Roman" w:eastAsia="Times New Roman" w:hAnsi="Times New Roman" w:cs="Times New Roman"/>
          <w:color w:val="FF0000"/>
          <w:sz w:val="20"/>
          <w:szCs w:val="20"/>
          <w:lang w:eastAsia="tr-TR"/>
        </w:rPr>
      </w:pPr>
      <w:proofErr w:type="spellStart"/>
      <w:r w:rsidRPr="00C00E7F">
        <w:rPr>
          <w:rFonts w:ascii="Times New Roman" w:eastAsia="Times New Roman" w:hAnsi="Times New Roman" w:cs="Times New Roman"/>
          <w:b/>
          <w:bCs/>
          <w:sz w:val="20"/>
          <w:szCs w:val="20"/>
          <w:lang w:eastAsia="tr-TR"/>
        </w:rPr>
        <w:t>Book</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title</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Book</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Title</w:t>
      </w:r>
      <w:proofErr w:type="spellEnd"/>
      <w:r w:rsidRPr="00C00E7F">
        <w:rPr>
          <w:rFonts w:ascii="Times New Roman" w:eastAsia="Times New Roman" w:hAnsi="Times New Roman" w:cs="Times New Roman"/>
          <w:color w:val="FF0000"/>
          <w:sz w:val="20"/>
          <w:szCs w:val="20"/>
          <w:lang w:eastAsia="tr-TR"/>
        </w:rPr>
        <w:t>]</w:t>
      </w:r>
      <w:r w:rsidRPr="00C00E7F">
        <w:rPr>
          <w:rFonts w:ascii="Times New Roman" w:eastAsia="Times New Roman" w:hAnsi="Times New Roman" w:cs="Times New Roman"/>
          <w:color w:val="FF0000"/>
          <w:sz w:val="20"/>
          <w:szCs w:val="20"/>
          <w:lang w:eastAsia="tr-TR"/>
        </w:rPr>
        <w:br/>
      </w:r>
      <w:proofErr w:type="spellStart"/>
      <w:r w:rsidRPr="00C00E7F">
        <w:rPr>
          <w:rFonts w:ascii="Times New Roman" w:eastAsia="Times New Roman" w:hAnsi="Times New Roman" w:cs="Times New Roman"/>
          <w:b/>
          <w:bCs/>
          <w:sz w:val="20"/>
          <w:szCs w:val="20"/>
          <w:lang w:eastAsia="tr-TR"/>
        </w:rPr>
        <w:t>Book</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editor</w:t>
      </w:r>
      <w:proofErr w:type="spellEnd"/>
      <w:r w:rsidRPr="00C00E7F">
        <w:rPr>
          <w:rFonts w:ascii="Times New Roman" w:eastAsia="Times New Roman" w:hAnsi="Times New Roman" w:cs="Times New Roman"/>
          <w:b/>
          <w:bCs/>
          <w:sz w:val="20"/>
          <w:szCs w:val="20"/>
          <w:lang w:eastAsia="tr-TR"/>
        </w:rPr>
        <w:t xml:space="preserve">(s)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 xml:space="preserve">[Editor </w:t>
      </w:r>
      <w:proofErr w:type="spellStart"/>
      <w:r w:rsidRPr="00C00E7F">
        <w:rPr>
          <w:rFonts w:ascii="Times New Roman" w:eastAsia="Times New Roman" w:hAnsi="Times New Roman" w:cs="Times New Roman"/>
          <w:color w:val="FF0000"/>
          <w:sz w:val="20"/>
          <w:szCs w:val="20"/>
          <w:lang w:eastAsia="tr-TR"/>
        </w:rPr>
        <w:t>Names</w:t>
      </w:r>
      <w:proofErr w:type="spellEnd"/>
      <w:r w:rsidRPr="00C00E7F">
        <w:rPr>
          <w:rFonts w:ascii="Times New Roman" w:eastAsia="Times New Roman" w:hAnsi="Times New Roman" w:cs="Times New Roman"/>
          <w:color w:val="FF0000"/>
          <w:sz w:val="20"/>
          <w:szCs w:val="20"/>
          <w:lang w:eastAsia="tr-TR"/>
        </w:rPr>
        <w:t>]</w:t>
      </w:r>
      <w:r w:rsidRPr="00C00E7F">
        <w:rPr>
          <w:rFonts w:ascii="Times New Roman" w:eastAsia="Times New Roman" w:hAnsi="Times New Roman" w:cs="Times New Roman"/>
          <w:color w:val="FF0000"/>
          <w:sz w:val="20"/>
          <w:szCs w:val="20"/>
          <w:lang w:eastAsia="tr-TR"/>
        </w:rPr>
        <w:br/>
      </w:r>
      <w:proofErr w:type="spellStart"/>
      <w:r w:rsidRPr="00C00E7F">
        <w:rPr>
          <w:rFonts w:ascii="Times New Roman" w:eastAsia="Times New Roman" w:hAnsi="Times New Roman" w:cs="Times New Roman"/>
          <w:b/>
          <w:bCs/>
          <w:sz w:val="20"/>
          <w:szCs w:val="20"/>
          <w:lang w:eastAsia="tr-TR"/>
        </w:rPr>
        <w:t>Chapter</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title</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Chapter</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Title</w:t>
      </w:r>
      <w:proofErr w:type="spellEnd"/>
      <w:r w:rsidRPr="00C00E7F">
        <w:rPr>
          <w:rFonts w:ascii="Times New Roman" w:eastAsia="Times New Roman" w:hAnsi="Times New Roman" w:cs="Times New Roman"/>
          <w:color w:val="FF0000"/>
          <w:sz w:val="20"/>
          <w:szCs w:val="20"/>
          <w:lang w:eastAsia="tr-TR"/>
        </w:rPr>
        <w:t>]</w:t>
      </w:r>
      <w:r w:rsidRPr="00C00E7F">
        <w:rPr>
          <w:rFonts w:ascii="Times New Roman" w:eastAsia="Times New Roman" w:hAnsi="Times New Roman" w:cs="Times New Roman"/>
          <w:color w:val="FF0000"/>
          <w:sz w:val="20"/>
          <w:szCs w:val="20"/>
          <w:lang w:eastAsia="tr-TR"/>
        </w:rPr>
        <w:br/>
      </w:r>
      <w:proofErr w:type="spellStart"/>
      <w:r w:rsidRPr="00C00E7F">
        <w:rPr>
          <w:rFonts w:ascii="Times New Roman" w:eastAsia="Times New Roman" w:hAnsi="Times New Roman" w:cs="Times New Roman"/>
          <w:b/>
          <w:bCs/>
          <w:sz w:val="20"/>
          <w:szCs w:val="20"/>
          <w:lang w:eastAsia="tr-TR"/>
        </w:rPr>
        <w:t>Chapter</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authors</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Authors</w:t>
      </w:r>
      <w:proofErr w:type="spellEnd"/>
      <w:r w:rsidRPr="00C00E7F">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b/>
          <w:bCs/>
          <w:sz w:val="20"/>
          <w:szCs w:val="20"/>
          <w:lang w:eastAsia="tr-TR"/>
        </w:rPr>
        <w:t>Chapter</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type</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Research</w:t>
      </w:r>
      <w:proofErr w:type="spellEnd"/>
      <w:r w:rsidRPr="00C00E7F">
        <w:rPr>
          <w:rFonts w:ascii="Times New Roman" w:eastAsia="Times New Roman" w:hAnsi="Times New Roman" w:cs="Times New Roman"/>
          <w:color w:val="FF0000"/>
          <w:sz w:val="20"/>
          <w:szCs w:val="20"/>
          <w:lang w:eastAsia="tr-TR"/>
        </w:rPr>
        <w:t xml:space="preserve"> / </w:t>
      </w:r>
      <w:proofErr w:type="spellStart"/>
      <w:r w:rsidRPr="00C00E7F">
        <w:rPr>
          <w:rFonts w:ascii="Times New Roman" w:eastAsia="Times New Roman" w:hAnsi="Times New Roman" w:cs="Times New Roman"/>
          <w:color w:val="FF0000"/>
          <w:sz w:val="20"/>
          <w:szCs w:val="20"/>
          <w:lang w:eastAsia="tr-TR"/>
        </w:rPr>
        <w:t>Review</w:t>
      </w:r>
      <w:proofErr w:type="spellEnd"/>
      <w:r w:rsidRPr="00C00E7F">
        <w:rPr>
          <w:rFonts w:ascii="Times New Roman" w:eastAsia="Times New Roman" w:hAnsi="Times New Roman" w:cs="Times New Roman"/>
          <w:color w:val="FF0000"/>
          <w:sz w:val="20"/>
          <w:szCs w:val="20"/>
          <w:lang w:eastAsia="tr-TR"/>
        </w:rPr>
        <w:t xml:space="preserve"> / </w:t>
      </w:r>
      <w:proofErr w:type="spellStart"/>
      <w:r w:rsidRPr="00C00E7F">
        <w:rPr>
          <w:rFonts w:ascii="Times New Roman" w:eastAsia="Times New Roman" w:hAnsi="Times New Roman" w:cs="Times New Roman"/>
          <w:color w:val="FF0000"/>
          <w:sz w:val="20"/>
          <w:szCs w:val="20"/>
          <w:lang w:eastAsia="tr-TR"/>
        </w:rPr>
        <w:t>Theoretical</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 xml:space="preserve">study / </w:t>
      </w:r>
      <w:proofErr w:type="spellEnd"/>
      <w:r w:rsidRPr="00C00E7F">
        <w:rPr>
          <w:rFonts w:ascii="Times New Roman" w:eastAsia="Times New Roman" w:hAnsi="Times New Roman" w:cs="Times New Roman"/>
          <w:color w:val="FF0000"/>
          <w:sz w:val="20"/>
          <w:szCs w:val="20"/>
          <w:lang w:eastAsia="tr-TR"/>
        </w:rPr>
        <w:t xml:space="preserve">Case </w:t>
      </w:r>
      <w:proofErr w:type="spellStart"/>
      <w:r w:rsidRPr="00C00E7F">
        <w:rPr>
          <w:rFonts w:ascii="Times New Roman" w:eastAsia="Times New Roman" w:hAnsi="Times New Roman" w:cs="Times New Roman"/>
          <w:color w:val="FF0000"/>
          <w:sz w:val="20"/>
          <w:szCs w:val="20"/>
          <w:lang w:eastAsia="tr-TR"/>
        </w:rPr>
        <w:t>study</w:t>
      </w:r>
      <w:proofErr w:type="spellEnd"/>
      <w:r w:rsidRPr="00C00E7F">
        <w:rPr>
          <w:rFonts w:ascii="Times New Roman" w:eastAsia="Times New Roman" w:hAnsi="Times New Roman" w:cs="Times New Roman"/>
          <w:color w:val="FF0000"/>
          <w:sz w:val="20"/>
          <w:szCs w:val="20"/>
          <w:lang w:eastAsia="tr-TR"/>
        </w:rPr>
        <w:t xml:space="preserve"> / </w:t>
      </w:r>
      <w:proofErr w:type="spellStart"/>
      <w:r w:rsidRPr="00C00E7F">
        <w:rPr>
          <w:rFonts w:ascii="Times New Roman" w:eastAsia="Times New Roman" w:hAnsi="Times New Roman" w:cs="Times New Roman"/>
          <w:color w:val="FF0000"/>
          <w:sz w:val="20"/>
          <w:szCs w:val="20"/>
          <w:lang w:eastAsia="tr-TR"/>
        </w:rPr>
        <w:t>Other</w:t>
      </w:r>
      <w:proofErr w:type="spellEnd"/>
      <w:r w:rsidRPr="00C00E7F">
        <w:rPr>
          <w:rFonts w:ascii="Times New Roman" w:eastAsia="Times New Roman" w:hAnsi="Times New Roman" w:cs="Times New Roman"/>
          <w:color w:val="FF0000"/>
          <w:sz w:val="20"/>
          <w:szCs w:val="20"/>
          <w:lang w:eastAsia="tr-TR"/>
        </w:rPr>
        <w:br/>
      </w:r>
      <w:proofErr w:type="spellStart"/>
      <w:r w:rsidRPr="00C00E7F">
        <w:rPr>
          <w:rFonts w:ascii="Times New Roman" w:eastAsia="Times New Roman" w:hAnsi="Times New Roman" w:cs="Times New Roman"/>
          <w:b/>
          <w:bCs/>
          <w:sz w:val="20"/>
          <w:szCs w:val="20"/>
          <w:lang w:eastAsia="tr-TR"/>
        </w:rPr>
        <w:t>Planned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publication</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language</w:t>
      </w:r>
      <w:proofErr w:type="spellEnd"/>
      <w:r w:rsidRPr="00C00E7F">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Turkish</w:t>
      </w:r>
      <w:proofErr w:type="spellEnd"/>
      <w:r w:rsidRPr="00C00E7F">
        <w:rPr>
          <w:rFonts w:ascii="Times New Roman" w:eastAsia="Times New Roman" w:hAnsi="Times New Roman" w:cs="Times New Roman"/>
          <w:color w:val="FF0000"/>
          <w:sz w:val="20"/>
          <w:szCs w:val="20"/>
          <w:lang w:eastAsia="tr-TR"/>
        </w:rPr>
        <w:t xml:space="preserve"> / English / </w:t>
      </w:r>
      <w:proofErr w:type="spellStart"/>
      <w:r w:rsidRPr="00C00E7F">
        <w:rPr>
          <w:rFonts w:ascii="Times New Roman" w:eastAsia="Times New Roman" w:hAnsi="Times New Roman" w:cs="Times New Roman"/>
          <w:color w:val="FF0000"/>
          <w:sz w:val="20"/>
          <w:szCs w:val="20"/>
          <w:lang w:eastAsia="tr-TR"/>
        </w:rPr>
        <w:t>Other</w:t>
      </w:r>
      <w:proofErr w:type="spellEnd"/>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b/>
          <w:bCs/>
          <w:sz w:val="20"/>
          <w:szCs w:val="20"/>
          <w:lang w:eastAsia="tr-TR"/>
        </w:rPr>
        <w:t>Planned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publication</w:t>
      </w:r>
      <w:proofErr w:type="spellEnd"/>
      <w:r w:rsidRPr="00C00E7F">
        <w:rPr>
          <w:rFonts w:ascii="Times New Roman" w:eastAsia="Times New Roman" w:hAnsi="Times New Roman" w:cs="Times New Roman"/>
          <w:b/>
          <w:bCs/>
          <w:sz w:val="20"/>
          <w:szCs w:val="20"/>
          <w:lang w:eastAsia="tr-TR"/>
        </w:rPr>
        <w:t xml:space="preserve"> format </w:t>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Print</w:t>
      </w:r>
      <w:proofErr w:type="spellEnd"/>
      <w:r w:rsidRPr="00C00E7F">
        <w:rPr>
          <w:rFonts w:ascii="Times New Roman" w:eastAsia="Times New Roman" w:hAnsi="Times New Roman" w:cs="Times New Roman"/>
          <w:color w:val="FF0000"/>
          <w:sz w:val="20"/>
          <w:szCs w:val="20"/>
          <w:lang w:eastAsia="tr-TR"/>
        </w:rPr>
        <w:t xml:space="preserve"> / Electronic / Open </w:t>
      </w:r>
      <w:proofErr w:type="spellStart"/>
      <w:r w:rsidRPr="00C00E7F">
        <w:rPr>
          <w:rFonts w:ascii="Times New Roman" w:eastAsia="Times New Roman" w:hAnsi="Times New Roman" w:cs="Times New Roman"/>
          <w:color w:val="FF0000"/>
          <w:sz w:val="20"/>
          <w:szCs w:val="20"/>
          <w:lang w:eastAsia="tr-TR"/>
        </w:rPr>
        <w:t>access</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 Hybrid</w:t>
      </w:r>
      <w:proofErr w:type="spellEnd"/>
      <w:r w:rsidRPr="00C00E7F">
        <w:rPr>
          <w:rFonts w:ascii="Times New Roman" w:eastAsia="Times New Roman" w:hAnsi="Times New Roman" w:cs="Times New Roman"/>
          <w:color w:val="FF0000"/>
          <w:sz w:val="20"/>
          <w:szCs w:val="20"/>
          <w:lang w:eastAsia="tr-TR"/>
        </w:rPr>
        <w:br/>
      </w:r>
      <w:r w:rsidRPr="00C00E7F">
        <w:rPr>
          <w:rFonts w:ascii="Times New Roman" w:eastAsia="Times New Roman" w:hAnsi="Times New Roman" w:cs="Times New Roman"/>
          <w:b/>
          <w:bCs/>
          <w:sz w:val="20"/>
          <w:szCs w:val="20"/>
          <w:lang w:eastAsia="tr-TR"/>
        </w:rPr>
        <w:t xml:space="preserve">ISBN / e-ISBN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If</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available</w:t>
      </w:r>
      <w:proofErr w:type="spellEnd"/>
      <w:r w:rsidRPr="00C00E7F">
        <w:rPr>
          <w:rFonts w:ascii="Times New Roman" w:eastAsia="Times New Roman" w:hAnsi="Times New Roman" w:cs="Times New Roman"/>
          <w:color w:val="FF0000"/>
          <w:sz w:val="20"/>
          <w:szCs w:val="20"/>
          <w:lang w:eastAsia="tr-TR"/>
        </w:rPr>
        <w:t>]</w:t>
      </w:r>
      <w:r w:rsidRPr="00C00E7F">
        <w:rPr>
          <w:rFonts w:ascii="Times New Roman" w:eastAsia="Times New Roman" w:hAnsi="Times New Roman" w:cs="Times New Roman"/>
          <w:color w:val="FF0000"/>
          <w:sz w:val="20"/>
          <w:szCs w:val="20"/>
          <w:lang w:eastAsia="tr-TR"/>
        </w:rPr>
        <w:br/>
      </w:r>
      <w:r w:rsidRPr="00C00E7F">
        <w:rPr>
          <w:rFonts w:ascii="Times New Roman" w:eastAsia="Times New Roman" w:hAnsi="Times New Roman" w:cs="Times New Roman"/>
          <w:b/>
          <w:bCs/>
          <w:sz w:val="20"/>
          <w:szCs w:val="20"/>
          <w:lang w:eastAsia="tr-TR"/>
        </w:rPr>
        <w:t xml:space="preserve">DOI </w:t>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If</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available</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or</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To</w:t>
      </w:r>
      <w:proofErr w:type="spellEnd"/>
      <w:r w:rsidRPr="00C00E7F">
        <w:rPr>
          <w:rFonts w:ascii="Times New Roman" w:eastAsia="Times New Roman" w:hAnsi="Times New Roman" w:cs="Times New Roman"/>
          <w:color w:val="FF0000"/>
          <w:sz w:val="20"/>
          <w:szCs w:val="20"/>
          <w:lang w:eastAsia="tr-TR"/>
        </w:rPr>
        <w:t xml:space="preserve"> be </w:t>
      </w:r>
      <w:proofErr w:type="spellStart"/>
      <w:r w:rsidRPr="00C00E7F">
        <w:rPr>
          <w:rFonts w:ascii="Times New Roman" w:eastAsia="Times New Roman" w:hAnsi="Times New Roman" w:cs="Times New Roman"/>
          <w:color w:val="FF0000"/>
          <w:sz w:val="20"/>
          <w:szCs w:val="20"/>
          <w:lang w:eastAsia="tr-TR"/>
        </w:rPr>
        <w:t>assigned</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during</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publication</w:t>
      </w:r>
      <w:proofErr w:type="spellEnd"/>
      <w:r w:rsidRPr="00C00E7F">
        <w:rPr>
          <w:rFonts w:ascii="Times New Roman" w:eastAsia="Times New Roman" w:hAnsi="Times New Roman" w:cs="Times New Roman"/>
          <w:color w:val="FF0000"/>
          <w:sz w:val="20"/>
          <w:szCs w:val="20"/>
          <w:lang w:eastAsia="tr-TR"/>
        </w:rPr>
        <w:t>”]</w:t>
      </w:r>
    </w:p>
    <w:p w14:paraId="3DBB99C4"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3. </w:t>
      </w:r>
      <w:proofErr w:type="spellStart"/>
      <w:r w:rsidRPr="00C00E7F">
        <w:rPr>
          <w:rFonts w:ascii="Times New Roman" w:eastAsia="Times New Roman" w:hAnsi="Times New Roman" w:cs="Times New Roman"/>
          <w:b/>
          <w:bCs/>
          <w:sz w:val="20"/>
          <w:szCs w:val="20"/>
          <w:lang w:eastAsia="tr-TR"/>
        </w:rPr>
        <w:t>Definitions</w:t>
      </w:r>
      <w:proofErr w:type="spellEnd"/>
    </w:p>
    <w:p w14:paraId="6106D34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following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terms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used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w:t>
      </w:r>
    </w:p>
    <w:p w14:paraId="5DE4849D" w14:textId="5CF8F7CB" w:rsidR="00C00E7F" w:rsidRPr="00C00E7F" w:rsidRDefault="00C00E7F" w:rsidP="00C00E7F">
      <w:pPr>
        <w:pStyle w:val="ListeParagraf"/>
        <w:numPr>
          <w:ilvl w:val="0"/>
          <w:numId w:val="11"/>
        </w:num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t>Work</w:t>
      </w:r>
      <w:proofErr w:type="spellEnd"/>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prepared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including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text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tables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figures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visuals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graphs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appendices</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sets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bibliography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supplementary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materials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w:t>
      </w:r>
    </w:p>
    <w:p w14:paraId="22C066DC" w14:textId="68B37059" w:rsidR="00C00E7F" w:rsidRPr="00C00E7F" w:rsidRDefault="00C00E7F" w:rsidP="00C00E7F">
      <w:pPr>
        <w:pStyle w:val="ListeParagraf"/>
        <w:numPr>
          <w:ilvl w:val="0"/>
          <w:numId w:val="11"/>
        </w:num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t>Book</w:t>
      </w:r>
      <w:proofErr w:type="spellEnd"/>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multi-authored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which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included</w:t>
      </w:r>
      <w:proofErr w:type="spellEnd"/>
      <w:r w:rsidRPr="00C00E7F">
        <w:rPr>
          <w:rFonts w:ascii="Times New Roman" w:eastAsia="Times New Roman" w:hAnsi="Times New Roman" w:cs="Times New Roman"/>
          <w:sz w:val="20"/>
          <w:szCs w:val="20"/>
          <w:lang w:eastAsia="tr-TR"/>
        </w:rPr>
        <w:t>,</w:t>
      </w:r>
    </w:p>
    <w:p w14:paraId="4A36C802" w14:textId="1A7F8DA7" w:rsidR="00C00E7F" w:rsidRPr="00C00E7F" w:rsidRDefault="00C00E7F" w:rsidP="00C00E7F">
      <w:pPr>
        <w:pStyle w:val="ListeParagraf"/>
        <w:numPr>
          <w:ilvl w:val="0"/>
          <w:numId w:val="11"/>
        </w:num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lastRenderedPageBreak/>
        <w:t>Publication</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Rights</w:t>
      </w:r>
      <w:proofErr w:type="spellEnd"/>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granted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printing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reproduction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digitisation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distribution</w:t>
      </w:r>
      <w:proofErr w:type="spellEnd"/>
      <w:r w:rsidRPr="00C00E7F">
        <w:rPr>
          <w:rFonts w:ascii="Times New Roman" w:eastAsia="Times New Roman" w:hAnsi="Times New Roman" w:cs="Times New Roman"/>
          <w:sz w:val="20"/>
          <w:szCs w:val="20"/>
          <w:lang w:eastAsia="tr-TR"/>
        </w:rPr>
        <w:t xml:space="preserve">, online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licensing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archiving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submission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databases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w:t>
      </w:r>
    </w:p>
    <w:p w14:paraId="32A3D682" w14:textId="3E765A8B" w:rsidR="00C00E7F" w:rsidRPr="00C00E7F" w:rsidRDefault="00C00E7F" w:rsidP="00C00E7F">
      <w:pPr>
        <w:pStyle w:val="ListeParagraf"/>
        <w:numPr>
          <w:ilvl w:val="0"/>
          <w:numId w:val="11"/>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Open Access:</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making</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available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free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charge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via</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internet,</w:t>
      </w:r>
    </w:p>
    <w:p w14:paraId="526914A3" w14:textId="07C21255" w:rsidR="00C00E7F" w:rsidRPr="00C00E7F" w:rsidRDefault="00C00E7F" w:rsidP="00C00E7F">
      <w:pPr>
        <w:pStyle w:val="ListeParagraf"/>
        <w:numPr>
          <w:ilvl w:val="0"/>
          <w:numId w:val="11"/>
        </w:num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t>Licence</w:t>
      </w:r>
      <w:proofErr w:type="spellEnd"/>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legal </w:t>
      </w:r>
      <w:proofErr w:type="spellStart"/>
      <w:r w:rsidRPr="00C00E7F">
        <w:rPr>
          <w:rFonts w:ascii="Times New Roman" w:eastAsia="Times New Roman" w:hAnsi="Times New Roman" w:cs="Times New Roman"/>
          <w:sz w:val="20"/>
          <w:szCs w:val="20"/>
          <w:lang w:eastAsia="tr-TR"/>
        </w:rPr>
        <w:t>permission</w:t>
      </w:r>
      <w:proofErr w:type="spellEnd"/>
      <w:r w:rsidRPr="00C00E7F">
        <w:rPr>
          <w:rFonts w:ascii="Times New Roman" w:eastAsia="Times New Roman" w:hAnsi="Times New Roman" w:cs="Times New Roman"/>
          <w:sz w:val="20"/>
          <w:szCs w:val="20"/>
          <w:lang w:eastAsia="tr-TR"/>
        </w:rPr>
        <w:t xml:space="preserve"> model </w:t>
      </w:r>
      <w:proofErr w:type="spellStart"/>
      <w:r w:rsidRPr="00C00E7F">
        <w:rPr>
          <w:rFonts w:ascii="Times New Roman" w:eastAsia="Times New Roman" w:hAnsi="Times New Roman" w:cs="Times New Roman"/>
          <w:sz w:val="20"/>
          <w:szCs w:val="20"/>
          <w:lang w:eastAsia="tr-TR"/>
        </w:rPr>
        <w:t>determining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conditions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sharing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reuse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w:t>
      </w:r>
    </w:p>
    <w:p w14:paraId="2449A22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proofErr w:type="gramStart"/>
      <w:r w:rsidRPr="00C00E7F">
        <w:rPr>
          <w:rFonts w:ascii="Times New Roman" w:eastAsia="Times New Roman" w:hAnsi="Times New Roman" w:cs="Times New Roman"/>
          <w:sz w:val="20"/>
          <w:szCs w:val="20"/>
          <w:lang w:eastAsia="tr-TR"/>
        </w:rPr>
        <w:t>shall</w:t>
      </w:r>
      <w:proofErr w:type="spellEnd"/>
      <w:proofErr w:type="gram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mean</w:t>
      </w:r>
      <w:proofErr w:type="spellEnd"/>
      <w:r w:rsidRPr="00C00E7F">
        <w:rPr>
          <w:rFonts w:ascii="Times New Roman" w:eastAsia="Times New Roman" w:hAnsi="Times New Roman" w:cs="Times New Roman"/>
          <w:sz w:val="20"/>
          <w:szCs w:val="20"/>
          <w:lang w:eastAsia="tr-TR"/>
        </w:rPr>
        <w:t>.</w:t>
      </w:r>
    </w:p>
    <w:p w14:paraId="37DDC1ED"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4. </w:t>
      </w:r>
      <w:proofErr w:type="spellStart"/>
      <w:r w:rsidRPr="00C00E7F">
        <w:rPr>
          <w:rFonts w:ascii="Times New Roman" w:eastAsia="Times New Roman" w:hAnsi="Times New Roman" w:cs="Times New Roman"/>
          <w:b/>
          <w:bCs/>
          <w:sz w:val="20"/>
          <w:szCs w:val="20"/>
          <w:lang w:eastAsia="tr-TR"/>
        </w:rPr>
        <w:t>Granting</w:t>
      </w:r>
      <w:proofErr w:type="spellEnd"/>
      <w:r w:rsidRPr="00C00E7F">
        <w:rPr>
          <w:rFonts w:ascii="Times New Roman" w:eastAsia="Times New Roman" w:hAnsi="Times New Roman" w:cs="Times New Roman"/>
          <w:b/>
          <w:bCs/>
          <w:sz w:val="20"/>
          <w:szCs w:val="20"/>
          <w:lang w:eastAsia="tr-TR"/>
        </w:rPr>
        <w:t xml:space="preserve"> of </w:t>
      </w:r>
      <w:proofErr w:type="spellStart"/>
      <w:r w:rsidRPr="00C00E7F">
        <w:rPr>
          <w:rFonts w:ascii="Times New Roman" w:eastAsia="Times New Roman" w:hAnsi="Times New Roman" w:cs="Times New Roman"/>
          <w:b/>
          <w:bCs/>
          <w:sz w:val="20"/>
          <w:szCs w:val="20"/>
          <w:lang w:eastAsia="tr-TR"/>
        </w:rPr>
        <w:t>Publication</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Rights</w:t>
      </w:r>
      <w:proofErr w:type="spellEnd"/>
    </w:p>
    <w:p w14:paraId="5165773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4.1.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hereby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grants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reproduce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distribute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make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available</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digital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formats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archive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inclusion</w:t>
      </w:r>
      <w:proofErr w:type="spellEnd"/>
      <w:r w:rsidRPr="00C00E7F">
        <w:rPr>
          <w:rFonts w:ascii="Times New Roman" w:eastAsia="Times New Roman" w:hAnsi="Times New Roman" w:cs="Times New Roman"/>
          <w:sz w:val="20"/>
          <w:szCs w:val="20"/>
          <w:lang w:eastAsia="tr-TR"/>
        </w:rPr>
        <w:t xml:space="preserve"> in DOI/ISBN/e-ISBN </w:t>
      </w:r>
      <w:proofErr w:type="spellStart"/>
      <w:r w:rsidRPr="00C00E7F">
        <w:rPr>
          <w:rFonts w:ascii="Times New Roman" w:eastAsia="Times New Roman" w:hAnsi="Times New Roman" w:cs="Times New Roman"/>
          <w:sz w:val="20"/>
          <w:szCs w:val="20"/>
          <w:lang w:eastAsia="tr-TR"/>
        </w:rPr>
        <w:t>processes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submission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national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international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catalogues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library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systems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search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engines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databases</w:t>
      </w:r>
      <w:proofErr w:type="spellEnd"/>
      <w:r w:rsidRPr="00C00E7F">
        <w:rPr>
          <w:rFonts w:ascii="Times New Roman" w:eastAsia="Times New Roman" w:hAnsi="Times New Roman" w:cs="Times New Roman"/>
          <w:sz w:val="20"/>
          <w:szCs w:val="20"/>
          <w:lang w:eastAsia="tr-TR"/>
        </w:rPr>
        <w:t>.</w:t>
      </w:r>
    </w:p>
    <w:p w14:paraId="3C9A615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4.2.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covers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printed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electronic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digital</w:t>
      </w:r>
      <w:proofErr w:type="spellEnd"/>
      <w:r w:rsidRPr="00C00E7F">
        <w:rPr>
          <w:rFonts w:ascii="Times New Roman" w:eastAsia="Times New Roman" w:hAnsi="Times New Roman" w:cs="Times New Roman"/>
          <w:sz w:val="20"/>
          <w:szCs w:val="20"/>
          <w:lang w:eastAsia="tr-TR"/>
        </w:rPr>
        <w:t xml:space="preserve">, online, mobile, </w:t>
      </w:r>
      <w:proofErr w:type="spellStart"/>
      <w:r w:rsidRPr="00C00E7F">
        <w:rPr>
          <w:rFonts w:ascii="Times New Roman" w:eastAsia="Times New Roman" w:hAnsi="Times New Roman" w:cs="Times New Roman"/>
          <w:sz w:val="20"/>
          <w:szCs w:val="20"/>
          <w:lang w:eastAsia="tr-TR"/>
        </w:rPr>
        <w:t>database</w:t>
      </w:r>
      <w:proofErr w:type="spellEnd"/>
      <w:r w:rsidRPr="00C00E7F">
        <w:rPr>
          <w:rFonts w:ascii="Times New Roman" w:eastAsia="Times New Roman" w:hAnsi="Times New Roman" w:cs="Times New Roman"/>
          <w:sz w:val="20"/>
          <w:szCs w:val="20"/>
          <w:lang w:eastAsia="tr-TR"/>
        </w:rPr>
        <w:t>, e-</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PDF, EPUB, XML, HTML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similar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formats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developed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future</w:t>
      </w:r>
      <w:proofErr w:type="spellEnd"/>
      <w:r w:rsidRPr="00C00E7F">
        <w:rPr>
          <w:rFonts w:ascii="Times New Roman" w:eastAsia="Times New Roman" w:hAnsi="Times New Roman" w:cs="Times New Roman"/>
          <w:sz w:val="20"/>
          <w:szCs w:val="20"/>
          <w:lang w:eastAsia="tr-TR"/>
        </w:rPr>
        <w:t>.</w:t>
      </w:r>
    </w:p>
    <w:p w14:paraId="099494C8"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4.3. </w:t>
      </w:r>
      <w:proofErr w:type="spellStart"/>
      <w:r w:rsidRPr="00C00E7F">
        <w:rPr>
          <w:rFonts w:ascii="Times New Roman" w:eastAsia="Times New Roman" w:hAnsi="Times New Roman" w:cs="Times New Roman"/>
          <w:sz w:val="20"/>
          <w:szCs w:val="20"/>
          <w:lang w:eastAsia="tr-TR"/>
        </w:rPr>
        <w:t>Unless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otherwise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specified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granted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worldwide</w:t>
      </w:r>
      <w:proofErr w:type="spellEnd"/>
      <w:r w:rsidRPr="00C00E7F">
        <w:rPr>
          <w:rFonts w:ascii="Times New Roman" w:eastAsia="Times New Roman" w:hAnsi="Times New Roman" w:cs="Times New Roman"/>
          <w:sz w:val="20"/>
          <w:szCs w:val="20"/>
          <w:lang w:eastAsia="tr-TR"/>
        </w:rPr>
        <w:t>.</w:t>
      </w:r>
    </w:p>
    <w:p w14:paraId="241C782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4.4. </w:t>
      </w:r>
      <w:proofErr w:type="spellStart"/>
      <w:r w:rsidRPr="00C00E7F">
        <w:rPr>
          <w:rFonts w:ascii="Times New Roman" w:eastAsia="Times New Roman" w:hAnsi="Times New Roman" w:cs="Times New Roman"/>
          <w:sz w:val="20"/>
          <w:szCs w:val="20"/>
          <w:lang w:eastAsia="tr-TR"/>
        </w:rPr>
        <w:t>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as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retains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copyright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grants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first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make</w:t>
      </w:r>
      <w:proofErr w:type="spellEnd"/>
      <w:r w:rsidRPr="00C00E7F">
        <w:rPr>
          <w:rFonts w:ascii="Times New Roman" w:eastAsia="Times New Roman" w:hAnsi="Times New Roman" w:cs="Times New Roman"/>
          <w:sz w:val="20"/>
          <w:szCs w:val="20"/>
          <w:lang w:eastAsia="tr-TR"/>
        </w:rPr>
        <w:t xml:space="preserve"> it </w:t>
      </w:r>
      <w:proofErr w:type="spellStart"/>
      <w:r w:rsidRPr="00C00E7F">
        <w:rPr>
          <w:rFonts w:ascii="Times New Roman" w:eastAsia="Times New Roman" w:hAnsi="Times New Roman" w:cs="Times New Roman"/>
          <w:sz w:val="20"/>
          <w:szCs w:val="20"/>
          <w:lang w:eastAsia="tr-TR"/>
        </w:rPr>
        <w:t>available</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digital</w:t>
      </w:r>
      <w:proofErr w:type="spellEnd"/>
      <w:r w:rsidRPr="00C00E7F">
        <w:rPr>
          <w:rFonts w:ascii="Times New Roman" w:eastAsia="Times New Roman" w:hAnsi="Times New Roman" w:cs="Times New Roman"/>
          <w:sz w:val="20"/>
          <w:szCs w:val="20"/>
          <w:lang w:eastAsia="tr-TR"/>
        </w:rPr>
        <w:t xml:space="preserve"> form, transfer it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databases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archive</w:t>
      </w:r>
      <w:proofErr w:type="spellEnd"/>
      <w:r w:rsidRPr="00C00E7F">
        <w:rPr>
          <w:rFonts w:ascii="Times New Roman" w:eastAsia="Times New Roman" w:hAnsi="Times New Roman" w:cs="Times New Roman"/>
          <w:sz w:val="20"/>
          <w:szCs w:val="20"/>
          <w:lang w:eastAsia="tr-TR"/>
        </w:rPr>
        <w:t xml:space="preserve"> it,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ensure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continuity</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w:t>
      </w:r>
    </w:p>
    <w:p w14:paraId="733A2C2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4.5. </w:t>
      </w:r>
      <w:proofErr w:type="spellStart"/>
      <w:r w:rsidRPr="00C00E7F">
        <w:rPr>
          <w:rFonts w:ascii="Times New Roman" w:eastAsia="Times New Roman" w:hAnsi="Times New Roman" w:cs="Times New Roman"/>
          <w:sz w:val="20"/>
          <w:szCs w:val="20"/>
          <w:lang w:eastAsia="tr-TR"/>
        </w:rPr>
        <w:t>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under</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non-open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commercial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distribution</w:t>
      </w:r>
      <w:proofErr w:type="spellEnd"/>
      <w:r w:rsidRPr="00C00E7F">
        <w:rPr>
          <w:rFonts w:ascii="Times New Roman" w:eastAsia="Times New Roman" w:hAnsi="Times New Roman" w:cs="Times New Roman"/>
          <w:sz w:val="20"/>
          <w:szCs w:val="20"/>
          <w:lang w:eastAsia="tr-TR"/>
        </w:rPr>
        <w:t xml:space="preserve"> model,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grants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exclusive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non-exclusive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reproduce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distribute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Unless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otherwise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specified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annex</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papers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interpreted</w:t>
      </w:r>
      <w:proofErr w:type="spellEnd"/>
      <w:r w:rsidRPr="00C00E7F">
        <w:rPr>
          <w:rFonts w:ascii="Times New Roman" w:eastAsia="Times New Roman" w:hAnsi="Times New Roman" w:cs="Times New Roman"/>
          <w:sz w:val="20"/>
          <w:szCs w:val="20"/>
          <w:lang w:eastAsia="tr-TR"/>
        </w:rPr>
        <w:t xml:space="preserve"> as </w:t>
      </w:r>
      <w:proofErr w:type="spellStart"/>
      <w:r w:rsidRPr="00C00E7F">
        <w:rPr>
          <w:rFonts w:ascii="Times New Roman" w:eastAsia="Times New Roman" w:hAnsi="Times New Roman" w:cs="Times New Roman"/>
          <w:b/>
          <w:bCs/>
          <w:sz w:val="20"/>
          <w:szCs w:val="20"/>
          <w:lang w:eastAsia="tr-TR"/>
        </w:rPr>
        <w:t>non-exclusive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publication</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rights</w:t>
      </w:r>
      <w:proofErr w:type="spellEnd"/>
      <w:r w:rsidRPr="00C00E7F">
        <w:rPr>
          <w:rFonts w:ascii="Times New Roman" w:eastAsia="Times New Roman" w:hAnsi="Times New Roman" w:cs="Times New Roman"/>
          <w:sz w:val="20"/>
          <w:szCs w:val="20"/>
          <w:lang w:eastAsia="tr-TR"/>
        </w:rPr>
        <w:t>.</w:t>
      </w:r>
    </w:p>
    <w:p w14:paraId="19BDF3D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5. </w:t>
      </w:r>
      <w:proofErr w:type="spellStart"/>
      <w:r w:rsidRPr="00C00E7F">
        <w:rPr>
          <w:rFonts w:ascii="Times New Roman" w:eastAsia="Times New Roman" w:hAnsi="Times New Roman" w:cs="Times New Roman"/>
          <w:b/>
          <w:bCs/>
          <w:sz w:val="20"/>
          <w:szCs w:val="20"/>
          <w:lang w:eastAsia="tr-TR"/>
        </w:rPr>
        <w:t>Copyright</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Moral </w:t>
      </w:r>
      <w:proofErr w:type="spellStart"/>
      <w:r w:rsidRPr="00C00E7F">
        <w:rPr>
          <w:rFonts w:ascii="Times New Roman" w:eastAsia="Times New Roman" w:hAnsi="Times New Roman" w:cs="Times New Roman"/>
          <w:b/>
          <w:bCs/>
          <w:sz w:val="20"/>
          <w:szCs w:val="20"/>
          <w:lang w:eastAsia="tr-TR"/>
        </w:rPr>
        <w:t>Rights</w:t>
      </w:r>
      <w:proofErr w:type="spellEnd"/>
    </w:p>
    <w:p w14:paraId="274181F6"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5.1. Moral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belong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name,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title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affiliation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ORCID </w:t>
      </w:r>
      <w:proofErr w:type="spellStart"/>
      <w:r w:rsidRPr="00C00E7F">
        <w:rPr>
          <w:rFonts w:ascii="Times New Roman" w:eastAsia="Times New Roman" w:hAnsi="Times New Roman" w:cs="Times New Roman"/>
          <w:sz w:val="20"/>
          <w:szCs w:val="20"/>
          <w:lang w:eastAsia="tr-TR"/>
        </w:rPr>
        <w:t>information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displayed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appropriately</w:t>
      </w:r>
      <w:proofErr w:type="spellEnd"/>
      <w:r w:rsidRPr="00C00E7F">
        <w:rPr>
          <w:rFonts w:ascii="Times New Roman" w:eastAsia="Times New Roman" w:hAnsi="Times New Roman" w:cs="Times New Roman"/>
          <w:sz w:val="20"/>
          <w:szCs w:val="20"/>
          <w:lang w:eastAsia="tr-TR"/>
        </w:rPr>
        <w:t>.</w:t>
      </w:r>
    </w:p>
    <w:p w14:paraId="17238CF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5.2.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make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changes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would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compromise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scientific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integrity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distort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meaning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adversely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affect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reputation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consent</w:t>
      </w:r>
      <w:proofErr w:type="spellEnd"/>
      <w:r w:rsidRPr="00C00E7F">
        <w:rPr>
          <w:rFonts w:ascii="Times New Roman" w:eastAsia="Times New Roman" w:hAnsi="Times New Roman" w:cs="Times New Roman"/>
          <w:sz w:val="20"/>
          <w:szCs w:val="20"/>
          <w:lang w:eastAsia="tr-TR"/>
        </w:rPr>
        <w:t>.</w:t>
      </w:r>
    </w:p>
    <w:p w14:paraId="49E2B378"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5.3.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carry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revisions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regarding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typesetting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spelling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formatting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reference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organisation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plagiarism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checks</w:t>
      </w:r>
      <w:proofErr w:type="spellEnd"/>
      <w:r w:rsidRPr="00C00E7F">
        <w:rPr>
          <w:rFonts w:ascii="Times New Roman" w:eastAsia="Times New Roman" w:hAnsi="Times New Roman" w:cs="Times New Roman"/>
          <w:sz w:val="20"/>
          <w:szCs w:val="20"/>
          <w:lang w:eastAsia="tr-TR"/>
        </w:rPr>
        <w:t>, DOI/</w:t>
      </w:r>
      <w:proofErr w:type="spellStart"/>
      <w:r w:rsidRPr="00C00E7F">
        <w:rPr>
          <w:rFonts w:ascii="Times New Roman" w:eastAsia="Times New Roman" w:hAnsi="Times New Roman" w:cs="Times New Roman"/>
          <w:sz w:val="20"/>
          <w:szCs w:val="20"/>
          <w:lang w:eastAsia="tr-TR"/>
        </w:rPr>
        <w:t>metadata</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compliance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standards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writing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conventions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integrity</w:t>
      </w:r>
      <w:proofErr w:type="spellEnd"/>
      <w:r w:rsidRPr="00C00E7F">
        <w:rPr>
          <w:rFonts w:ascii="Times New Roman" w:eastAsia="Times New Roman" w:hAnsi="Times New Roman" w:cs="Times New Roman"/>
          <w:sz w:val="20"/>
          <w:szCs w:val="20"/>
          <w:lang w:eastAsia="tr-TR"/>
        </w:rPr>
        <w:t>.</w:t>
      </w:r>
    </w:p>
    <w:p w14:paraId="190BEC18"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5.4.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is </w:t>
      </w:r>
      <w:proofErr w:type="spellStart"/>
      <w:r w:rsidRPr="00C00E7F">
        <w:rPr>
          <w:rFonts w:ascii="Times New Roman" w:eastAsia="Times New Roman" w:hAnsi="Times New Roman" w:cs="Times New Roman"/>
          <w:sz w:val="20"/>
          <w:szCs w:val="20"/>
          <w:lang w:eastAsia="tr-TR"/>
        </w:rPr>
        <w:t>responsible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integrity</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scientific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used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compliance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citation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practices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regarding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third-party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materials</w:t>
      </w:r>
      <w:proofErr w:type="spellEnd"/>
      <w:r w:rsidRPr="00C00E7F">
        <w:rPr>
          <w:rFonts w:ascii="Times New Roman" w:eastAsia="Times New Roman" w:hAnsi="Times New Roman" w:cs="Times New Roman"/>
          <w:sz w:val="20"/>
          <w:szCs w:val="20"/>
          <w:lang w:eastAsia="tr-TR"/>
        </w:rPr>
        <w:t>.</w:t>
      </w:r>
    </w:p>
    <w:p w14:paraId="796D24F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6. Author </w:t>
      </w:r>
      <w:proofErr w:type="spellStart"/>
      <w:r w:rsidRPr="00C00E7F">
        <w:rPr>
          <w:rFonts w:ascii="Times New Roman" w:eastAsia="Times New Roman" w:hAnsi="Times New Roman" w:cs="Times New Roman"/>
          <w:b/>
          <w:bCs/>
          <w:sz w:val="20"/>
          <w:szCs w:val="20"/>
          <w:lang w:eastAsia="tr-TR"/>
        </w:rPr>
        <w:t>Declarations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Undertakings</w:t>
      </w:r>
      <w:proofErr w:type="spellEnd"/>
    </w:p>
    <w:p w14:paraId="6B30062C"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hereby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accepts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declares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undertakes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following</w:t>
      </w:r>
      <w:proofErr w:type="spellEnd"/>
      <w:r w:rsidRPr="00C00E7F">
        <w:rPr>
          <w:rFonts w:ascii="Times New Roman" w:eastAsia="Times New Roman" w:hAnsi="Times New Roman" w:cs="Times New Roman"/>
          <w:sz w:val="20"/>
          <w:szCs w:val="20"/>
          <w:lang w:eastAsia="tr-TR"/>
        </w:rPr>
        <w:t>:</w:t>
      </w:r>
    </w:p>
    <w:p w14:paraId="2C69BC4C"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6.1.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original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based</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own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scientific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research</w:t>
      </w:r>
      <w:proofErr w:type="spellEnd"/>
      <w:r w:rsidRPr="00C00E7F">
        <w:rPr>
          <w:rFonts w:ascii="Times New Roman" w:eastAsia="Times New Roman" w:hAnsi="Times New Roman" w:cs="Times New Roman"/>
          <w:sz w:val="20"/>
          <w:szCs w:val="20"/>
          <w:lang w:eastAsia="tr-TR"/>
        </w:rPr>
        <w:t>.</w:t>
      </w:r>
    </w:p>
    <w:p w14:paraId="6F69824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6.2.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has not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previously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same</w:t>
      </w:r>
      <w:proofErr w:type="spellEnd"/>
      <w:r w:rsidRPr="00C00E7F">
        <w:rPr>
          <w:rFonts w:ascii="Times New Roman" w:eastAsia="Times New Roman" w:hAnsi="Times New Roman" w:cs="Times New Roman"/>
          <w:sz w:val="20"/>
          <w:szCs w:val="20"/>
          <w:lang w:eastAsia="tr-TR"/>
        </w:rPr>
        <w:t xml:space="preserve"> form, </w:t>
      </w:r>
      <w:proofErr w:type="spellStart"/>
      <w:r w:rsidRPr="00C00E7F">
        <w:rPr>
          <w:rFonts w:ascii="Times New Roman" w:eastAsia="Times New Roman" w:hAnsi="Times New Roman" w:cs="Times New Roman"/>
          <w:sz w:val="20"/>
          <w:szCs w:val="20"/>
          <w:lang w:eastAsia="tr-TR"/>
        </w:rPr>
        <w:t>nor</w:t>
      </w:r>
      <w:proofErr w:type="spellEnd"/>
      <w:r w:rsidRPr="00C00E7F">
        <w:rPr>
          <w:rFonts w:ascii="Times New Roman" w:eastAsia="Times New Roman" w:hAnsi="Times New Roman" w:cs="Times New Roman"/>
          <w:sz w:val="20"/>
          <w:szCs w:val="20"/>
          <w:lang w:eastAsia="tr-TR"/>
        </w:rPr>
        <w:t xml:space="preserve"> has it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submitted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simultaneously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another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w:t>
      </w:r>
    </w:p>
    <w:p w14:paraId="3DB6DEDD"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lastRenderedPageBreak/>
        <w:t xml:space="preserve">6.3.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contains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plagiarism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fabrication</w:t>
      </w:r>
      <w:proofErr w:type="spellEnd"/>
      <w:r w:rsidRPr="00C00E7F">
        <w:rPr>
          <w:rFonts w:ascii="Times New Roman" w:eastAsia="Times New Roman" w:hAnsi="Times New Roman" w:cs="Times New Roman"/>
          <w:sz w:val="20"/>
          <w:szCs w:val="20"/>
          <w:lang w:eastAsia="tr-TR"/>
        </w:rPr>
        <w:t xml:space="preserve"> of data, data </w:t>
      </w:r>
      <w:proofErr w:type="spellStart"/>
      <w:r w:rsidRPr="00C00E7F">
        <w:rPr>
          <w:rFonts w:ascii="Times New Roman" w:eastAsia="Times New Roman" w:hAnsi="Times New Roman" w:cs="Times New Roman"/>
          <w:sz w:val="20"/>
          <w:szCs w:val="20"/>
          <w:lang w:eastAsia="tr-TR"/>
        </w:rPr>
        <w:t>manipulation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ghost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authorship</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ghostwriting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unfair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authorship</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split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duplicate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violations</w:t>
      </w:r>
      <w:proofErr w:type="spellEnd"/>
      <w:r w:rsidRPr="00C00E7F">
        <w:rPr>
          <w:rFonts w:ascii="Times New Roman" w:eastAsia="Times New Roman" w:hAnsi="Times New Roman" w:cs="Times New Roman"/>
          <w:sz w:val="20"/>
          <w:szCs w:val="20"/>
          <w:lang w:eastAsia="tr-TR"/>
        </w:rPr>
        <w:t>.</w:t>
      </w:r>
    </w:p>
    <w:p w14:paraId="2B90A9D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6.4. </w:t>
      </w:r>
      <w:proofErr w:type="spellStart"/>
      <w:r w:rsidRPr="00C00E7F">
        <w:rPr>
          <w:rFonts w:ascii="Times New Roman" w:eastAsia="Times New Roman" w:hAnsi="Times New Roman" w:cs="Times New Roman"/>
          <w:sz w:val="20"/>
          <w:szCs w:val="20"/>
          <w:lang w:eastAsia="tr-TR"/>
        </w:rPr>
        <w:t>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sources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used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cited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accordance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citation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rules</w:t>
      </w:r>
      <w:proofErr w:type="spellEnd"/>
      <w:r w:rsidRPr="00C00E7F">
        <w:rPr>
          <w:rFonts w:ascii="Times New Roman" w:eastAsia="Times New Roman" w:hAnsi="Times New Roman" w:cs="Times New Roman"/>
          <w:sz w:val="20"/>
          <w:szCs w:val="20"/>
          <w:lang w:eastAsia="tr-TR"/>
        </w:rPr>
        <w:t>.</w:t>
      </w:r>
    </w:p>
    <w:p w14:paraId="67CF6F1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6.5.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obtained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tables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figures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photographs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graphs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scales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questionnaires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datasets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long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quotations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translated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texts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third-party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materials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included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w:t>
      </w:r>
    </w:p>
    <w:p w14:paraId="1BE6DAF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6.6.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does</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infringe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upon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third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copyright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personality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trade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secrets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privacy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other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intellectual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property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w:t>
      </w:r>
    </w:p>
    <w:p w14:paraId="026A31DC"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6.7. </w:t>
      </w:r>
      <w:proofErr w:type="spellStart"/>
      <w:r w:rsidRPr="00C00E7F">
        <w:rPr>
          <w:rFonts w:ascii="Times New Roman" w:eastAsia="Times New Roman" w:hAnsi="Times New Roman" w:cs="Times New Roman"/>
          <w:sz w:val="20"/>
          <w:szCs w:val="20"/>
          <w:lang w:eastAsia="tr-TR"/>
        </w:rPr>
        <w:t>Where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personal</w:t>
      </w:r>
      <w:proofErr w:type="spellEnd"/>
      <w:r w:rsidRPr="00C00E7F">
        <w:rPr>
          <w:rFonts w:ascii="Times New Roman" w:eastAsia="Times New Roman" w:hAnsi="Times New Roman" w:cs="Times New Roman"/>
          <w:sz w:val="20"/>
          <w:szCs w:val="20"/>
          <w:lang w:eastAsia="tr-TR"/>
        </w:rPr>
        <w:t xml:space="preserve"> data has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used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relevant</w:t>
      </w:r>
      <w:proofErr w:type="spellEnd"/>
      <w:r w:rsidRPr="00C00E7F">
        <w:rPr>
          <w:rFonts w:ascii="Times New Roman" w:eastAsia="Times New Roman" w:hAnsi="Times New Roman" w:cs="Times New Roman"/>
          <w:sz w:val="20"/>
          <w:szCs w:val="20"/>
          <w:lang w:eastAsia="tr-TR"/>
        </w:rPr>
        <w:t xml:space="preserve"> data has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accordance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Personal</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Protection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Law</w:t>
      </w:r>
      <w:proofErr w:type="spellEnd"/>
      <w:r w:rsidRPr="00C00E7F">
        <w:rPr>
          <w:rFonts w:ascii="Times New Roman" w:eastAsia="Times New Roman" w:hAnsi="Times New Roman" w:cs="Times New Roman"/>
          <w:sz w:val="20"/>
          <w:szCs w:val="20"/>
          <w:lang w:eastAsia="tr-TR"/>
        </w:rPr>
        <w:t xml:space="preserve"> (KVKK)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relevant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legislation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consent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information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provision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committee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completed</w:t>
      </w:r>
      <w:proofErr w:type="spellEnd"/>
      <w:r w:rsidRPr="00C00E7F">
        <w:rPr>
          <w:rFonts w:ascii="Times New Roman" w:eastAsia="Times New Roman" w:hAnsi="Times New Roman" w:cs="Times New Roman"/>
          <w:sz w:val="20"/>
          <w:szCs w:val="20"/>
          <w:lang w:eastAsia="tr-TR"/>
        </w:rPr>
        <w:t>.</w:t>
      </w:r>
    </w:p>
    <w:p w14:paraId="3F07846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6.8. </w:t>
      </w:r>
      <w:proofErr w:type="spellStart"/>
      <w:r w:rsidRPr="00C00E7F">
        <w:rPr>
          <w:rFonts w:ascii="Times New Roman" w:eastAsia="Times New Roman" w:hAnsi="Times New Roman" w:cs="Times New Roman"/>
          <w:sz w:val="20"/>
          <w:szCs w:val="20"/>
          <w:lang w:eastAsia="tr-TR"/>
        </w:rPr>
        <w:t>Where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studies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involve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human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participants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animal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experiments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student</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health</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sensitive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personal</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committee</w:t>
      </w:r>
      <w:proofErr w:type="spellEnd"/>
      <w:r w:rsidRPr="00C00E7F">
        <w:rPr>
          <w:rFonts w:ascii="Times New Roman" w:eastAsia="Times New Roman" w:hAnsi="Times New Roman" w:cs="Times New Roman"/>
          <w:sz w:val="20"/>
          <w:szCs w:val="20"/>
          <w:lang w:eastAsia="tr-TR"/>
        </w:rPr>
        <w:t>/</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obtained</w:t>
      </w:r>
      <w:proofErr w:type="spellEnd"/>
      <w:r w:rsidRPr="00C00E7F">
        <w:rPr>
          <w:rFonts w:ascii="Times New Roman" w:eastAsia="Times New Roman" w:hAnsi="Times New Roman" w:cs="Times New Roman"/>
          <w:sz w:val="20"/>
          <w:szCs w:val="20"/>
          <w:lang w:eastAsia="tr-TR"/>
        </w:rPr>
        <w:t>.</w:t>
      </w:r>
    </w:p>
    <w:p w14:paraId="1E6E9E0A"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6.9.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conflicts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interest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funding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support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affiliations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clearly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stated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w:t>
      </w:r>
    </w:p>
    <w:p w14:paraId="14B1A87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6.10. </w:t>
      </w:r>
      <w:proofErr w:type="spellStart"/>
      <w:r w:rsidRPr="00C00E7F">
        <w:rPr>
          <w:rFonts w:ascii="Times New Roman" w:eastAsia="Times New Roman" w:hAnsi="Times New Roman" w:cs="Times New Roman"/>
          <w:sz w:val="20"/>
          <w:szCs w:val="20"/>
          <w:lang w:eastAsia="tr-TR"/>
        </w:rPr>
        <w:t>If</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multiple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reviewed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final </w:t>
      </w:r>
      <w:proofErr w:type="spellStart"/>
      <w:r w:rsidRPr="00C00E7F">
        <w:rPr>
          <w:rFonts w:ascii="Times New Roman" w:eastAsia="Times New Roman" w:hAnsi="Times New Roman" w:cs="Times New Roman"/>
          <w:sz w:val="20"/>
          <w:szCs w:val="20"/>
          <w:lang w:eastAsia="tr-TR"/>
        </w:rPr>
        <w:t>version</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approved</w:t>
      </w:r>
      <w:proofErr w:type="spellEnd"/>
      <w:r w:rsidRPr="00C00E7F">
        <w:rPr>
          <w:rFonts w:ascii="Times New Roman" w:eastAsia="Times New Roman" w:hAnsi="Times New Roman" w:cs="Times New Roman"/>
          <w:sz w:val="20"/>
          <w:szCs w:val="20"/>
          <w:lang w:eastAsia="tr-TR"/>
        </w:rPr>
        <w:t xml:space="preserve"> it,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consented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w:t>
      </w:r>
    </w:p>
    <w:p w14:paraId="7E98DE54"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7. </w:t>
      </w:r>
      <w:proofErr w:type="spellStart"/>
      <w:r w:rsidRPr="00C00E7F">
        <w:rPr>
          <w:rFonts w:ascii="Times New Roman" w:eastAsia="Times New Roman" w:hAnsi="Times New Roman" w:cs="Times New Roman"/>
          <w:b/>
          <w:bCs/>
          <w:sz w:val="20"/>
          <w:szCs w:val="20"/>
          <w:lang w:eastAsia="tr-TR"/>
        </w:rPr>
        <w:t>Editorial</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Peer </w:t>
      </w:r>
      <w:proofErr w:type="spellStart"/>
      <w:r w:rsidRPr="00C00E7F">
        <w:rPr>
          <w:rFonts w:ascii="Times New Roman" w:eastAsia="Times New Roman" w:hAnsi="Times New Roman" w:cs="Times New Roman"/>
          <w:b/>
          <w:bCs/>
          <w:sz w:val="20"/>
          <w:szCs w:val="20"/>
          <w:lang w:eastAsia="tr-TR"/>
        </w:rPr>
        <w:t>Review</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Process</w:t>
      </w:r>
      <w:proofErr w:type="spellEnd"/>
    </w:p>
    <w:p w14:paraId="49963B7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7.1.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subject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review</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formal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checking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similarity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checking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where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deemed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review</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accordance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journal’s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policy</w:t>
      </w:r>
      <w:proofErr w:type="spellEnd"/>
      <w:r w:rsidRPr="00C00E7F">
        <w:rPr>
          <w:rFonts w:ascii="Times New Roman" w:eastAsia="Times New Roman" w:hAnsi="Times New Roman" w:cs="Times New Roman"/>
          <w:sz w:val="20"/>
          <w:szCs w:val="20"/>
          <w:lang w:eastAsia="tr-TR"/>
        </w:rPr>
        <w:t>.</w:t>
      </w:r>
    </w:p>
    <w:p w14:paraId="237352DE"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7.2.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reserve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accept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request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revisions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reconsider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reject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Manuscript</w:t>
      </w:r>
      <w:proofErr w:type="spellEnd"/>
      <w:r w:rsidRPr="00C00E7F">
        <w:rPr>
          <w:rFonts w:ascii="Times New Roman" w:eastAsia="Times New Roman" w:hAnsi="Times New Roman" w:cs="Times New Roman"/>
          <w:sz w:val="20"/>
          <w:szCs w:val="20"/>
          <w:lang w:eastAsia="tr-TR"/>
        </w:rPr>
        <w:t>.</w:t>
      </w:r>
    </w:p>
    <w:p w14:paraId="1A3EC8F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7.3. </w:t>
      </w:r>
      <w:proofErr w:type="spellStart"/>
      <w:r w:rsidRPr="00C00E7F">
        <w:rPr>
          <w:rFonts w:ascii="Times New Roman" w:eastAsia="Times New Roman" w:hAnsi="Times New Roman" w:cs="Times New Roman"/>
          <w:sz w:val="20"/>
          <w:szCs w:val="20"/>
          <w:lang w:eastAsia="tr-TR"/>
        </w:rPr>
        <w:t>Acceptance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Manuscript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does</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guarantee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definitive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subject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planning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section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coherence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schedule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technical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preparation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compliance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decisions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board.</w:t>
      </w:r>
    </w:p>
    <w:p w14:paraId="75AFAB86"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7.4. </w:t>
      </w:r>
      <w:proofErr w:type="spellStart"/>
      <w:r w:rsidRPr="00C00E7F">
        <w:rPr>
          <w:rFonts w:ascii="Times New Roman" w:eastAsia="Times New Roman" w:hAnsi="Times New Roman" w:cs="Times New Roman"/>
          <w:sz w:val="20"/>
          <w:szCs w:val="20"/>
          <w:lang w:eastAsia="tr-TR"/>
        </w:rPr>
        <w:t>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event</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Manuscript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rejected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withdrawn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agreement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automatically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become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void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respect</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relevant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Manuscript</w:t>
      </w:r>
      <w:proofErr w:type="spellEnd"/>
      <w:r w:rsidRPr="00C00E7F">
        <w:rPr>
          <w:rFonts w:ascii="Times New Roman" w:eastAsia="Times New Roman" w:hAnsi="Times New Roman" w:cs="Times New Roman"/>
          <w:sz w:val="20"/>
          <w:szCs w:val="20"/>
          <w:lang w:eastAsia="tr-TR"/>
        </w:rPr>
        <w:t>.</w:t>
      </w:r>
    </w:p>
    <w:p w14:paraId="6F543C0C"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8. </w:t>
      </w:r>
      <w:proofErr w:type="spellStart"/>
      <w:r w:rsidRPr="00C00E7F">
        <w:rPr>
          <w:rFonts w:ascii="Times New Roman" w:eastAsia="Times New Roman" w:hAnsi="Times New Roman" w:cs="Times New Roman"/>
          <w:b/>
          <w:bCs/>
          <w:sz w:val="20"/>
          <w:szCs w:val="20"/>
          <w:lang w:eastAsia="tr-TR"/>
        </w:rPr>
        <w:t>Publication</w:t>
      </w:r>
      <w:proofErr w:type="spellEnd"/>
      <w:r w:rsidRPr="00C00E7F">
        <w:rPr>
          <w:rFonts w:ascii="Times New Roman" w:eastAsia="Times New Roman" w:hAnsi="Times New Roman" w:cs="Times New Roman"/>
          <w:b/>
          <w:bCs/>
          <w:sz w:val="20"/>
          <w:szCs w:val="20"/>
          <w:lang w:eastAsia="tr-TR"/>
        </w:rPr>
        <w:t xml:space="preserve"> Format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Distribution</w:t>
      </w:r>
    </w:p>
    <w:p w14:paraId="0D9088AE"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8.1.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Manuscript</w:t>
      </w:r>
      <w:proofErr w:type="spellEnd"/>
      <w:r w:rsidRPr="00C00E7F">
        <w:rPr>
          <w:rFonts w:ascii="Times New Roman" w:eastAsia="Times New Roman" w:hAnsi="Times New Roman" w:cs="Times New Roman"/>
          <w:sz w:val="20"/>
          <w:szCs w:val="20"/>
          <w:lang w:eastAsia="tr-TR"/>
        </w:rPr>
        <w:t xml:space="preserve"> in a format </w:t>
      </w:r>
      <w:proofErr w:type="spellStart"/>
      <w:r w:rsidRPr="00C00E7F">
        <w:rPr>
          <w:rFonts w:ascii="Times New Roman" w:eastAsia="Times New Roman" w:hAnsi="Times New Roman" w:cs="Times New Roman"/>
          <w:sz w:val="20"/>
          <w:szCs w:val="20"/>
          <w:lang w:eastAsia="tr-TR"/>
        </w:rPr>
        <w:t>appropriate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nature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including</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print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electronic</w:t>
      </w:r>
      <w:proofErr w:type="spellEnd"/>
      <w:r w:rsidRPr="00C00E7F">
        <w:rPr>
          <w:rFonts w:ascii="Times New Roman" w:eastAsia="Times New Roman" w:hAnsi="Times New Roman" w:cs="Times New Roman"/>
          <w:sz w:val="20"/>
          <w:szCs w:val="20"/>
          <w:lang w:eastAsia="tr-TR"/>
        </w:rPr>
        <w:t xml:space="preserve">, online,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subscription-based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commercially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available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restricted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formats</w:t>
      </w:r>
      <w:proofErr w:type="spellEnd"/>
      <w:r w:rsidRPr="00C00E7F">
        <w:rPr>
          <w:rFonts w:ascii="Times New Roman" w:eastAsia="Times New Roman" w:hAnsi="Times New Roman" w:cs="Times New Roman"/>
          <w:sz w:val="20"/>
          <w:szCs w:val="20"/>
          <w:lang w:eastAsia="tr-TR"/>
        </w:rPr>
        <w:t>.</w:t>
      </w:r>
    </w:p>
    <w:p w14:paraId="7CD8397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8.2.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make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available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via</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own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website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sales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platforms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databases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library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systems</w:t>
      </w:r>
      <w:proofErr w:type="spellEnd"/>
      <w:r w:rsidRPr="00C00E7F">
        <w:rPr>
          <w:rFonts w:ascii="Times New Roman" w:eastAsia="Times New Roman" w:hAnsi="Times New Roman" w:cs="Times New Roman"/>
          <w:sz w:val="20"/>
          <w:szCs w:val="20"/>
          <w:lang w:eastAsia="tr-TR"/>
        </w:rPr>
        <w:t xml:space="preserve">, DOI </w:t>
      </w:r>
      <w:proofErr w:type="spellStart"/>
      <w:r w:rsidRPr="00C00E7F">
        <w:rPr>
          <w:rFonts w:ascii="Times New Roman" w:eastAsia="Times New Roman" w:hAnsi="Times New Roman" w:cs="Times New Roman"/>
          <w:sz w:val="20"/>
          <w:szCs w:val="20"/>
          <w:lang w:eastAsia="tr-TR"/>
        </w:rPr>
        <w:t>agencies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search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engines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catalogues</w:t>
      </w:r>
      <w:proofErr w:type="spellEnd"/>
      <w:r w:rsidRPr="00C00E7F">
        <w:rPr>
          <w:rFonts w:ascii="Times New Roman" w:eastAsia="Times New Roman" w:hAnsi="Times New Roman" w:cs="Times New Roman"/>
          <w:sz w:val="20"/>
          <w:szCs w:val="20"/>
          <w:lang w:eastAsia="tr-TR"/>
        </w:rPr>
        <w:t>, e-</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platforms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similar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channels</w:t>
      </w:r>
      <w:proofErr w:type="spellEnd"/>
      <w:r w:rsidRPr="00C00E7F">
        <w:rPr>
          <w:rFonts w:ascii="Times New Roman" w:eastAsia="Times New Roman" w:hAnsi="Times New Roman" w:cs="Times New Roman"/>
          <w:sz w:val="20"/>
          <w:szCs w:val="20"/>
          <w:lang w:eastAsia="tr-TR"/>
        </w:rPr>
        <w:t>.</w:t>
      </w:r>
    </w:p>
    <w:p w14:paraId="0E21D4FD"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8.3.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transfer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bibliographic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abstract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keywords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references</w:t>
      </w:r>
      <w:proofErr w:type="spellEnd"/>
      <w:r w:rsidRPr="00C00E7F">
        <w:rPr>
          <w:rFonts w:ascii="Times New Roman" w:eastAsia="Times New Roman" w:hAnsi="Times New Roman" w:cs="Times New Roman"/>
          <w:sz w:val="20"/>
          <w:szCs w:val="20"/>
          <w:lang w:eastAsia="tr-TR"/>
        </w:rPr>
        <w:t xml:space="preserve">, DOI </w:t>
      </w:r>
      <w:proofErr w:type="spellStart"/>
      <w:r w:rsidRPr="00C00E7F">
        <w:rPr>
          <w:rFonts w:ascii="Times New Roman" w:eastAsia="Times New Roman" w:hAnsi="Times New Roman" w:cs="Times New Roman"/>
          <w:sz w:val="20"/>
          <w:szCs w:val="20"/>
          <w:lang w:eastAsia="tr-TR"/>
        </w:rPr>
        <w:t>information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status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relevant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systems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purpose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visibility</w:t>
      </w:r>
      <w:proofErr w:type="spellEnd"/>
      <w:r w:rsidRPr="00C00E7F">
        <w:rPr>
          <w:rFonts w:ascii="Times New Roman" w:eastAsia="Times New Roman" w:hAnsi="Times New Roman" w:cs="Times New Roman"/>
          <w:sz w:val="20"/>
          <w:szCs w:val="20"/>
          <w:lang w:eastAsia="tr-TR"/>
        </w:rPr>
        <w:t>.</w:t>
      </w:r>
    </w:p>
    <w:p w14:paraId="42F4B578"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8.4.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convert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technical</w:t>
      </w:r>
      <w:proofErr w:type="spellEnd"/>
      <w:r w:rsidRPr="00C00E7F">
        <w:rPr>
          <w:rFonts w:ascii="Times New Roman" w:eastAsia="Times New Roman" w:hAnsi="Times New Roman" w:cs="Times New Roman"/>
          <w:sz w:val="20"/>
          <w:szCs w:val="20"/>
          <w:lang w:eastAsia="tr-TR"/>
        </w:rPr>
        <w:t xml:space="preserve"> format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into</w:t>
      </w:r>
      <w:proofErr w:type="spellEnd"/>
      <w:r w:rsidRPr="00C00E7F">
        <w:rPr>
          <w:rFonts w:ascii="Times New Roman" w:eastAsia="Times New Roman" w:hAnsi="Times New Roman" w:cs="Times New Roman"/>
          <w:sz w:val="20"/>
          <w:szCs w:val="20"/>
          <w:lang w:eastAsia="tr-TR"/>
        </w:rPr>
        <w:t xml:space="preserve"> PDF, XML, HTML, EPUB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similar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formats</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accordance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standards</w:t>
      </w:r>
      <w:proofErr w:type="spellEnd"/>
      <w:r w:rsidRPr="00C00E7F">
        <w:rPr>
          <w:rFonts w:ascii="Times New Roman" w:eastAsia="Times New Roman" w:hAnsi="Times New Roman" w:cs="Times New Roman"/>
          <w:sz w:val="20"/>
          <w:szCs w:val="20"/>
          <w:lang w:eastAsia="tr-TR"/>
        </w:rPr>
        <w:t>.</w:t>
      </w:r>
    </w:p>
    <w:p w14:paraId="40E281FA"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lastRenderedPageBreak/>
        <w:t xml:space="preserve">9. Open Access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Licensing</w:t>
      </w:r>
      <w:proofErr w:type="spellEnd"/>
    </w:p>
    <w:p w14:paraId="4CA1354D"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9.1. </w:t>
      </w:r>
      <w:proofErr w:type="spellStart"/>
      <w:r w:rsidRPr="00C00E7F">
        <w:rPr>
          <w:rFonts w:ascii="Times New Roman" w:eastAsia="Times New Roman" w:hAnsi="Times New Roman" w:cs="Times New Roman"/>
          <w:sz w:val="20"/>
          <w:szCs w:val="20"/>
          <w:lang w:eastAsia="tr-TR"/>
        </w:rPr>
        <w:t>If</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as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applicable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specified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papers</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in an </w:t>
      </w:r>
      <w:proofErr w:type="spellStart"/>
      <w:r w:rsidRPr="00C00E7F">
        <w:rPr>
          <w:rFonts w:ascii="Times New Roman" w:eastAsia="Times New Roman" w:hAnsi="Times New Roman" w:cs="Times New Roman"/>
          <w:sz w:val="20"/>
          <w:szCs w:val="20"/>
          <w:lang w:eastAsia="tr-TR"/>
        </w:rPr>
        <w:t>annex</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agreement</w:t>
      </w:r>
      <w:proofErr w:type="spellEnd"/>
      <w:r w:rsidRPr="00C00E7F">
        <w:rPr>
          <w:rFonts w:ascii="Times New Roman" w:eastAsia="Times New Roman" w:hAnsi="Times New Roman" w:cs="Times New Roman"/>
          <w:sz w:val="20"/>
          <w:szCs w:val="20"/>
          <w:lang w:eastAsia="tr-TR"/>
        </w:rPr>
        <w:t>.</w:t>
      </w:r>
    </w:p>
    <w:p w14:paraId="5F86B0E0"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9.2.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applicable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types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one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following</w:t>
      </w:r>
      <w:proofErr w:type="spellEnd"/>
      <w:r w:rsidRPr="00C00E7F">
        <w:rPr>
          <w:rFonts w:ascii="Times New Roman" w:eastAsia="Times New Roman" w:hAnsi="Times New Roman" w:cs="Times New Roman"/>
          <w:sz w:val="20"/>
          <w:szCs w:val="20"/>
          <w:lang w:eastAsia="tr-TR"/>
        </w:rPr>
        <w:t>:</w:t>
      </w:r>
    </w:p>
    <w:p w14:paraId="4D3C5C6A" w14:textId="77777777" w:rsidR="00C00E7F" w:rsidRPr="00C00E7F" w:rsidRDefault="00C00E7F" w:rsidP="00C00E7F">
      <w:pPr>
        <w:numPr>
          <w:ilvl w:val="0"/>
          <w:numId w:val="8"/>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CC BY:</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sharing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distribution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adaptation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reuse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provided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attribution</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given</w:t>
      </w:r>
      <w:proofErr w:type="spellEnd"/>
      <w:r w:rsidRPr="00C00E7F">
        <w:rPr>
          <w:rFonts w:ascii="Times New Roman" w:eastAsia="Times New Roman" w:hAnsi="Times New Roman" w:cs="Times New Roman"/>
          <w:sz w:val="20"/>
          <w:szCs w:val="20"/>
          <w:lang w:eastAsia="tr-TR"/>
        </w:rPr>
        <w:t>.</w:t>
      </w:r>
    </w:p>
    <w:p w14:paraId="1FB21C96" w14:textId="77777777" w:rsidR="00C00E7F" w:rsidRPr="00C00E7F" w:rsidRDefault="00C00E7F" w:rsidP="00C00E7F">
      <w:pPr>
        <w:numPr>
          <w:ilvl w:val="0"/>
          <w:numId w:val="8"/>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CC BY-NC:</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reuse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non-commercial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purposes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provided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attribution</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given</w:t>
      </w:r>
      <w:proofErr w:type="spellEnd"/>
      <w:r w:rsidRPr="00C00E7F">
        <w:rPr>
          <w:rFonts w:ascii="Times New Roman" w:eastAsia="Times New Roman" w:hAnsi="Times New Roman" w:cs="Times New Roman"/>
          <w:sz w:val="20"/>
          <w:szCs w:val="20"/>
          <w:lang w:eastAsia="tr-TR"/>
        </w:rPr>
        <w:t>.</w:t>
      </w:r>
    </w:p>
    <w:p w14:paraId="0EFF6450" w14:textId="77777777" w:rsidR="00C00E7F" w:rsidRPr="00C00E7F" w:rsidRDefault="00C00E7F" w:rsidP="00C00E7F">
      <w:pPr>
        <w:numPr>
          <w:ilvl w:val="0"/>
          <w:numId w:val="8"/>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CC BY-NC-ND:</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sharing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non-commercial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purposes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provided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attribution</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given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does</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permit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creation</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derivative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works</w:t>
      </w:r>
      <w:proofErr w:type="spellEnd"/>
      <w:r w:rsidRPr="00C00E7F">
        <w:rPr>
          <w:rFonts w:ascii="Times New Roman" w:eastAsia="Times New Roman" w:hAnsi="Times New Roman" w:cs="Times New Roman"/>
          <w:sz w:val="20"/>
          <w:szCs w:val="20"/>
          <w:lang w:eastAsia="tr-TR"/>
        </w:rPr>
        <w:t>.</w:t>
      </w:r>
    </w:p>
    <w:p w14:paraId="76B7FEEA" w14:textId="77777777" w:rsidR="00C00E7F" w:rsidRPr="00C00E7F" w:rsidRDefault="00C00E7F" w:rsidP="00C00E7F">
      <w:pPr>
        <w:numPr>
          <w:ilvl w:val="0"/>
          <w:numId w:val="8"/>
        </w:num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t>All</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rights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reserved</w:t>
      </w:r>
      <w:proofErr w:type="spellEnd"/>
      <w:r w:rsidRPr="00C00E7F">
        <w:rPr>
          <w:rFonts w:ascii="Times New Roman" w:eastAsia="Times New Roman" w:hAnsi="Times New Roman" w:cs="Times New Roman"/>
          <w:b/>
          <w:bCs/>
          <w:sz w:val="20"/>
          <w:szCs w:val="20"/>
          <w:lang w:eastAsia="tr-TR"/>
        </w:rPr>
        <w:t>:</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Reuse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subject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w:t>
      </w:r>
    </w:p>
    <w:p w14:paraId="0BBB5D8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9.3. </w:t>
      </w:r>
      <w:proofErr w:type="spellStart"/>
      <w:r w:rsidRPr="00C00E7F">
        <w:rPr>
          <w:rFonts w:ascii="Times New Roman" w:eastAsia="Times New Roman" w:hAnsi="Times New Roman" w:cs="Times New Roman"/>
          <w:sz w:val="20"/>
          <w:szCs w:val="20"/>
          <w:lang w:eastAsia="tr-TR"/>
        </w:rPr>
        <w:t>If</w:t>
      </w:r>
      <w:proofErr w:type="spellEnd"/>
      <w:r w:rsidRPr="00C00E7F">
        <w:rPr>
          <w:rFonts w:ascii="Times New Roman" w:eastAsia="Times New Roman" w:hAnsi="Times New Roman" w:cs="Times New Roman"/>
          <w:sz w:val="20"/>
          <w:szCs w:val="20"/>
          <w:lang w:eastAsia="tr-TR"/>
        </w:rPr>
        <w:t xml:space="preserve"> an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selected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acknowledges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irrevocable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it </w:t>
      </w:r>
      <w:proofErr w:type="spellStart"/>
      <w:r w:rsidRPr="00C00E7F">
        <w:rPr>
          <w:rFonts w:ascii="Times New Roman" w:eastAsia="Times New Roman" w:hAnsi="Times New Roman" w:cs="Times New Roman"/>
          <w:sz w:val="20"/>
          <w:szCs w:val="20"/>
          <w:lang w:eastAsia="tr-TR"/>
        </w:rPr>
        <w:t>grants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third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under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terms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relevant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w:t>
      </w:r>
    </w:p>
    <w:p w14:paraId="2DFEF98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9.4. </w:t>
      </w:r>
      <w:proofErr w:type="spellStart"/>
      <w:r w:rsidRPr="00C00E7F">
        <w:rPr>
          <w:rFonts w:ascii="Times New Roman" w:eastAsia="Times New Roman" w:hAnsi="Times New Roman" w:cs="Times New Roman"/>
          <w:sz w:val="20"/>
          <w:szCs w:val="20"/>
          <w:lang w:eastAsia="tr-TR"/>
        </w:rPr>
        <w:t>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non-open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sharing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full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text</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personal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websites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repositories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social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networks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databases</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prohibited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under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archiving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sharing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policy</w:t>
      </w:r>
      <w:proofErr w:type="spellEnd"/>
      <w:r w:rsidRPr="00C00E7F">
        <w:rPr>
          <w:rFonts w:ascii="Times New Roman" w:eastAsia="Times New Roman" w:hAnsi="Times New Roman" w:cs="Times New Roman"/>
          <w:sz w:val="20"/>
          <w:szCs w:val="20"/>
          <w:lang w:eastAsia="tr-TR"/>
        </w:rPr>
        <w:t>.</w:t>
      </w:r>
    </w:p>
    <w:p w14:paraId="29B682F6"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10.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Author’s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Rights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to</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Reuse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Work</w:t>
      </w:r>
      <w:proofErr w:type="spellEnd"/>
    </w:p>
    <w:p w14:paraId="59CADA94"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make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following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provided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source</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cited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it is </w:t>
      </w:r>
      <w:proofErr w:type="spellStart"/>
      <w:r w:rsidRPr="00C00E7F">
        <w:rPr>
          <w:rFonts w:ascii="Times New Roman" w:eastAsia="Times New Roman" w:hAnsi="Times New Roman" w:cs="Times New Roman"/>
          <w:sz w:val="20"/>
          <w:szCs w:val="20"/>
          <w:lang w:eastAsia="tr-TR"/>
        </w:rPr>
        <w:t>stated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first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was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carried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w:t>
      </w:r>
    </w:p>
    <w:p w14:paraId="563036FB"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10.1.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as a </w:t>
      </w:r>
      <w:proofErr w:type="spellStart"/>
      <w:r w:rsidRPr="00C00E7F">
        <w:rPr>
          <w:rFonts w:ascii="Times New Roman" w:eastAsia="Times New Roman" w:hAnsi="Times New Roman" w:cs="Times New Roman"/>
          <w:sz w:val="20"/>
          <w:szCs w:val="20"/>
          <w:lang w:eastAsia="tr-TR"/>
        </w:rPr>
        <w:t>bibliographic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entry</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their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CV, </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profile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personal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page</w:t>
      </w:r>
      <w:proofErr w:type="spellEnd"/>
      <w:r w:rsidRPr="00C00E7F">
        <w:rPr>
          <w:rFonts w:ascii="Times New Roman" w:eastAsia="Times New Roman" w:hAnsi="Times New Roman" w:cs="Times New Roman"/>
          <w:sz w:val="20"/>
          <w:szCs w:val="20"/>
          <w:lang w:eastAsia="tr-TR"/>
        </w:rPr>
        <w:t>.</w:t>
      </w:r>
    </w:p>
    <w:p w14:paraId="12BA258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10.2.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title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abstract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keywords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citation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w:t>
      </w:r>
    </w:p>
    <w:p w14:paraId="0A3DBC6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10.3.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their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lectures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scientific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presentations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events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provided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source</w:t>
      </w:r>
      <w:proofErr w:type="spellEnd"/>
      <w:r w:rsidRPr="00C00E7F">
        <w:rPr>
          <w:rFonts w:ascii="Times New Roman" w:eastAsia="Times New Roman" w:hAnsi="Times New Roman" w:cs="Times New Roman"/>
          <w:sz w:val="20"/>
          <w:szCs w:val="20"/>
          <w:lang w:eastAsia="tr-TR"/>
        </w:rPr>
        <w:t>.</w:t>
      </w:r>
    </w:p>
    <w:p w14:paraId="7D717C8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10.4.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make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short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quotations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w:t>
      </w:r>
    </w:p>
    <w:p w14:paraId="05C34154"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10.5.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must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obtain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written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republish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entire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significant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portion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thereof</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another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article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paper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report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translation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commercial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w:t>
      </w:r>
    </w:p>
    <w:p w14:paraId="2EADF7C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10.6.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use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in a </w:t>
      </w:r>
      <w:proofErr w:type="spellStart"/>
      <w:r w:rsidRPr="00C00E7F">
        <w:rPr>
          <w:rFonts w:ascii="Times New Roman" w:eastAsia="Times New Roman" w:hAnsi="Times New Roman" w:cs="Times New Roman"/>
          <w:sz w:val="20"/>
          <w:szCs w:val="20"/>
          <w:lang w:eastAsia="tr-TR"/>
        </w:rPr>
        <w:t>thesis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lecture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notes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project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report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archive</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assessed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accordance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policies</w:t>
      </w:r>
      <w:proofErr w:type="spellEnd"/>
      <w:r w:rsidRPr="00C00E7F">
        <w:rPr>
          <w:rFonts w:ascii="Times New Roman" w:eastAsia="Times New Roman" w:hAnsi="Times New Roman" w:cs="Times New Roman"/>
          <w:sz w:val="20"/>
          <w:szCs w:val="20"/>
          <w:lang w:eastAsia="tr-TR"/>
        </w:rPr>
        <w:t>.</w:t>
      </w:r>
    </w:p>
    <w:p w14:paraId="630752F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11. Third-</w:t>
      </w:r>
      <w:proofErr w:type="spellStart"/>
      <w:r w:rsidRPr="00C00E7F">
        <w:rPr>
          <w:rFonts w:ascii="Times New Roman" w:eastAsia="Times New Roman" w:hAnsi="Times New Roman" w:cs="Times New Roman"/>
          <w:b/>
          <w:bCs/>
          <w:sz w:val="20"/>
          <w:szCs w:val="20"/>
          <w:lang w:eastAsia="tr-TR"/>
        </w:rPr>
        <w:t>Party</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Materials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Permissions</w:t>
      </w:r>
      <w:proofErr w:type="spellEnd"/>
    </w:p>
    <w:p w14:paraId="2B0717D0"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11.1.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is </w:t>
      </w:r>
      <w:proofErr w:type="spellStart"/>
      <w:r w:rsidRPr="00C00E7F">
        <w:rPr>
          <w:rFonts w:ascii="Times New Roman" w:eastAsia="Times New Roman" w:hAnsi="Times New Roman" w:cs="Times New Roman"/>
          <w:sz w:val="20"/>
          <w:szCs w:val="20"/>
          <w:lang w:eastAsia="tr-TR"/>
        </w:rPr>
        <w:t>responsible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obtaining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visuals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tables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figures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photographs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maps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scales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surveys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long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quotations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datasets</w:t>
      </w:r>
      <w:proofErr w:type="spellEnd"/>
      <w:r w:rsidRPr="00C00E7F">
        <w:rPr>
          <w:rFonts w:ascii="Times New Roman" w:eastAsia="Times New Roman" w:hAnsi="Times New Roman" w:cs="Times New Roman"/>
          <w:sz w:val="20"/>
          <w:szCs w:val="20"/>
          <w:lang w:eastAsia="tr-TR"/>
        </w:rPr>
        <w:t xml:space="preserve">, software </w:t>
      </w:r>
      <w:proofErr w:type="spellStart"/>
      <w:r w:rsidRPr="00C00E7F">
        <w:rPr>
          <w:rFonts w:ascii="Times New Roman" w:eastAsia="Times New Roman" w:hAnsi="Times New Roman" w:cs="Times New Roman"/>
          <w:sz w:val="20"/>
          <w:szCs w:val="20"/>
          <w:lang w:eastAsia="tr-TR"/>
        </w:rPr>
        <w:t>outputs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other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materials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included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do not </w:t>
      </w:r>
      <w:proofErr w:type="spellStart"/>
      <w:r w:rsidRPr="00C00E7F">
        <w:rPr>
          <w:rFonts w:ascii="Times New Roman" w:eastAsia="Times New Roman" w:hAnsi="Times New Roman" w:cs="Times New Roman"/>
          <w:sz w:val="20"/>
          <w:szCs w:val="20"/>
          <w:lang w:eastAsia="tr-TR"/>
        </w:rPr>
        <w:t>belong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them</w:t>
      </w:r>
      <w:proofErr w:type="spellEnd"/>
      <w:r w:rsidRPr="00C00E7F">
        <w:rPr>
          <w:rFonts w:ascii="Times New Roman" w:eastAsia="Times New Roman" w:hAnsi="Times New Roman" w:cs="Times New Roman"/>
          <w:sz w:val="20"/>
          <w:szCs w:val="20"/>
          <w:lang w:eastAsia="tr-TR"/>
        </w:rPr>
        <w:t>.</w:t>
      </w:r>
    </w:p>
    <w:p w14:paraId="4A295BFB"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11.2.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is </w:t>
      </w:r>
      <w:proofErr w:type="spellStart"/>
      <w:r w:rsidRPr="00C00E7F">
        <w:rPr>
          <w:rFonts w:ascii="Times New Roman" w:eastAsia="Times New Roman" w:hAnsi="Times New Roman" w:cs="Times New Roman"/>
          <w:sz w:val="20"/>
          <w:szCs w:val="20"/>
          <w:lang w:eastAsia="tr-TR"/>
        </w:rPr>
        <w:t>responsible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attribution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copyright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fees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relating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third-party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materials</w:t>
      </w:r>
      <w:proofErr w:type="spellEnd"/>
      <w:r w:rsidRPr="00C00E7F">
        <w:rPr>
          <w:rFonts w:ascii="Times New Roman" w:eastAsia="Times New Roman" w:hAnsi="Times New Roman" w:cs="Times New Roman"/>
          <w:sz w:val="20"/>
          <w:szCs w:val="20"/>
          <w:lang w:eastAsia="tr-TR"/>
        </w:rPr>
        <w:t>.</w:t>
      </w:r>
    </w:p>
    <w:p w14:paraId="2FBA88B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11.3.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request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removal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modification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re-</w:t>
      </w:r>
      <w:proofErr w:type="spellStart"/>
      <w:r w:rsidRPr="00C00E7F">
        <w:rPr>
          <w:rFonts w:ascii="Times New Roman" w:eastAsia="Times New Roman" w:hAnsi="Times New Roman" w:cs="Times New Roman"/>
          <w:sz w:val="20"/>
          <w:szCs w:val="20"/>
          <w:lang w:eastAsia="tr-TR"/>
        </w:rPr>
        <w:t>editing</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materials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which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w:t>
      </w:r>
      <w:proofErr w:type="spellEnd"/>
      <w:r w:rsidRPr="00C00E7F">
        <w:rPr>
          <w:rFonts w:ascii="Times New Roman" w:eastAsia="Times New Roman" w:hAnsi="Times New Roman" w:cs="Times New Roman"/>
          <w:sz w:val="20"/>
          <w:szCs w:val="20"/>
          <w:lang w:eastAsia="tr-TR"/>
        </w:rPr>
        <w:t xml:space="preserve"> has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obtained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which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carry</w:t>
      </w:r>
      <w:proofErr w:type="spellEnd"/>
      <w:r w:rsidRPr="00C00E7F">
        <w:rPr>
          <w:rFonts w:ascii="Times New Roman" w:eastAsia="Times New Roman" w:hAnsi="Times New Roman" w:cs="Times New Roman"/>
          <w:sz w:val="20"/>
          <w:szCs w:val="20"/>
          <w:lang w:eastAsia="tr-TR"/>
        </w:rPr>
        <w:t xml:space="preserve"> a risk of </w:t>
      </w:r>
      <w:proofErr w:type="spellStart"/>
      <w:r w:rsidRPr="00C00E7F">
        <w:rPr>
          <w:rFonts w:ascii="Times New Roman" w:eastAsia="Times New Roman" w:hAnsi="Times New Roman" w:cs="Times New Roman"/>
          <w:sz w:val="20"/>
          <w:szCs w:val="20"/>
          <w:lang w:eastAsia="tr-TR"/>
        </w:rPr>
        <w:t>copyright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infringement</w:t>
      </w:r>
      <w:proofErr w:type="spellEnd"/>
      <w:r w:rsidRPr="00C00E7F">
        <w:rPr>
          <w:rFonts w:ascii="Times New Roman" w:eastAsia="Times New Roman" w:hAnsi="Times New Roman" w:cs="Times New Roman"/>
          <w:sz w:val="20"/>
          <w:szCs w:val="20"/>
          <w:lang w:eastAsia="tr-TR"/>
        </w:rPr>
        <w:t>.</w:t>
      </w:r>
    </w:p>
    <w:p w14:paraId="221BE13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lastRenderedPageBreak/>
        <w:t xml:space="preserve">11.4. </w:t>
      </w:r>
      <w:proofErr w:type="spellStart"/>
      <w:r w:rsidRPr="00C00E7F">
        <w:rPr>
          <w:rFonts w:ascii="Times New Roman" w:eastAsia="Times New Roman" w:hAnsi="Times New Roman" w:cs="Times New Roman"/>
          <w:sz w:val="20"/>
          <w:szCs w:val="20"/>
          <w:lang w:eastAsia="tr-TR"/>
        </w:rPr>
        <w:t>Claims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arising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third-party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holders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responsibility</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if</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infringement</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based</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declaration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insufficient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w:t>
      </w:r>
      <w:proofErr w:type="spellEnd"/>
      <w:r w:rsidRPr="00C00E7F">
        <w:rPr>
          <w:rFonts w:ascii="Times New Roman" w:eastAsia="Times New Roman" w:hAnsi="Times New Roman" w:cs="Times New Roman"/>
          <w:sz w:val="20"/>
          <w:szCs w:val="20"/>
          <w:lang w:eastAsia="tr-TR"/>
        </w:rPr>
        <w:t>.</w:t>
      </w:r>
    </w:p>
    <w:p w14:paraId="229B19A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12. </w:t>
      </w:r>
      <w:proofErr w:type="spellStart"/>
      <w:r w:rsidRPr="00C00E7F">
        <w:rPr>
          <w:rFonts w:ascii="Times New Roman" w:eastAsia="Times New Roman" w:hAnsi="Times New Roman" w:cs="Times New Roman"/>
          <w:b/>
          <w:bCs/>
          <w:sz w:val="20"/>
          <w:szCs w:val="20"/>
          <w:lang w:eastAsia="tr-TR"/>
        </w:rPr>
        <w:t>Ethical</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Breaches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Retraction</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Correction</w:t>
      </w:r>
      <w:proofErr w:type="spellEnd"/>
    </w:p>
    <w:p w14:paraId="3333D105"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12.1. </w:t>
      </w:r>
      <w:proofErr w:type="spellStart"/>
      <w:r w:rsidRPr="00C00E7F">
        <w:rPr>
          <w:rFonts w:ascii="Times New Roman" w:eastAsia="Times New Roman" w:hAnsi="Times New Roman" w:cs="Times New Roman"/>
          <w:sz w:val="20"/>
          <w:szCs w:val="20"/>
          <w:lang w:eastAsia="tr-TR"/>
        </w:rPr>
        <w:t>If</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plagiarism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fabrication</w:t>
      </w:r>
      <w:proofErr w:type="spellEnd"/>
      <w:r w:rsidRPr="00C00E7F">
        <w:rPr>
          <w:rFonts w:ascii="Times New Roman" w:eastAsia="Times New Roman" w:hAnsi="Times New Roman" w:cs="Times New Roman"/>
          <w:sz w:val="20"/>
          <w:szCs w:val="20"/>
          <w:lang w:eastAsia="tr-TR"/>
        </w:rPr>
        <w:t xml:space="preserve"> of data, </w:t>
      </w:r>
      <w:proofErr w:type="spellStart"/>
      <w:r w:rsidRPr="00C00E7F">
        <w:rPr>
          <w:rFonts w:ascii="Times New Roman" w:eastAsia="Times New Roman" w:hAnsi="Times New Roman" w:cs="Times New Roman"/>
          <w:sz w:val="20"/>
          <w:szCs w:val="20"/>
          <w:lang w:eastAsia="tr-TR"/>
        </w:rPr>
        <w:t>falsification</w:t>
      </w:r>
      <w:proofErr w:type="spellEnd"/>
      <w:r w:rsidRPr="00C00E7F">
        <w:rPr>
          <w:rFonts w:ascii="Times New Roman" w:eastAsia="Times New Roman" w:hAnsi="Times New Roman" w:cs="Times New Roman"/>
          <w:sz w:val="20"/>
          <w:szCs w:val="20"/>
          <w:lang w:eastAsia="tr-TR"/>
        </w:rPr>
        <w:t xml:space="preserve"> of data, </w:t>
      </w:r>
      <w:proofErr w:type="spellStart"/>
      <w:r w:rsidRPr="00C00E7F">
        <w:rPr>
          <w:rFonts w:ascii="Times New Roman" w:eastAsia="Times New Roman" w:hAnsi="Times New Roman" w:cs="Times New Roman"/>
          <w:sz w:val="20"/>
          <w:szCs w:val="20"/>
          <w:lang w:eastAsia="tr-TR"/>
        </w:rPr>
        <w:t>duplicate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lack</w:t>
      </w:r>
      <w:proofErr w:type="spellEnd"/>
      <w:r w:rsidRPr="00C00E7F">
        <w:rPr>
          <w:rFonts w:ascii="Times New Roman" w:eastAsia="Times New Roman" w:hAnsi="Times New Roman" w:cs="Times New Roman"/>
          <w:sz w:val="20"/>
          <w:szCs w:val="20"/>
          <w:lang w:eastAsia="tr-TR"/>
        </w:rPr>
        <w:t xml:space="preserve"> of an </w:t>
      </w:r>
      <w:proofErr w:type="spellStart"/>
      <w:r w:rsidRPr="00C00E7F">
        <w:rPr>
          <w:rFonts w:ascii="Times New Roman" w:eastAsia="Times New Roman" w:hAnsi="Times New Roman" w:cs="Times New Roman"/>
          <w:sz w:val="20"/>
          <w:szCs w:val="20"/>
          <w:lang w:eastAsia="tr-TR"/>
        </w:rPr>
        <w:t>ethics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committee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copyright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infringement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disputes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similar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serious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issues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identified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during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after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subject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review</w:t>
      </w:r>
      <w:proofErr w:type="spellEnd"/>
      <w:r w:rsidRPr="00C00E7F">
        <w:rPr>
          <w:rFonts w:ascii="Times New Roman" w:eastAsia="Times New Roman" w:hAnsi="Times New Roman" w:cs="Times New Roman"/>
          <w:sz w:val="20"/>
          <w:szCs w:val="20"/>
          <w:lang w:eastAsia="tr-TR"/>
        </w:rPr>
        <w:t>.</w:t>
      </w:r>
    </w:p>
    <w:p w14:paraId="65E66CE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12.2.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if</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deemed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seek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opinion</w:t>
      </w:r>
      <w:proofErr w:type="spellEnd"/>
      <w:r w:rsidRPr="00C00E7F">
        <w:rPr>
          <w:rFonts w:ascii="Times New Roman" w:eastAsia="Times New Roman" w:hAnsi="Times New Roman" w:cs="Times New Roman"/>
          <w:sz w:val="20"/>
          <w:szCs w:val="20"/>
          <w:lang w:eastAsia="tr-TR"/>
        </w:rPr>
        <w:t xml:space="preserve"> of an </w:t>
      </w:r>
      <w:proofErr w:type="spellStart"/>
      <w:r w:rsidRPr="00C00E7F">
        <w:rPr>
          <w:rFonts w:ascii="Times New Roman" w:eastAsia="Times New Roman" w:hAnsi="Times New Roman" w:cs="Times New Roman"/>
          <w:sz w:val="20"/>
          <w:szCs w:val="20"/>
          <w:lang w:eastAsia="tr-TR"/>
        </w:rPr>
        <w:t>editor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board, </w:t>
      </w:r>
      <w:proofErr w:type="spellStart"/>
      <w:r w:rsidRPr="00C00E7F">
        <w:rPr>
          <w:rFonts w:ascii="Times New Roman" w:eastAsia="Times New Roman" w:hAnsi="Times New Roman" w:cs="Times New Roman"/>
          <w:sz w:val="20"/>
          <w:szCs w:val="20"/>
          <w:lang w:eastAsia="tr-TR"/>
        </w:rPr>
        <w:t>ethics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committee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referee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independent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expert</w:t>
      </w:r>
      <w:proofErr w:type="spellEnd"/>
      <w:r w:rsidRPr="00C00E7F">
        <w:rPr>
          <w:rFonts w:ascii="Times New Roman" w:eastAsia="Times New Roman" w:hAnsi="Times New Roman" w:cs="Times New Roman"/>
          <w:sz w:val="20"/>
          <w:szCs w:val="20"/>
          <w:lang w:eastAsia="tr-TR"/>
        </w:rPr>
        <w:t>.</w:t>
      </w:r>
    </w:p>
    <w:p w14:paraId="53EBD93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12.3. </w:t>
      </w:r>
      <w:proofErr w:type="spellStart"/>
      <w:r w:rsidRPr="00C00E7F">
        <w:rPr>
          <w:rFonts w:ascii="Times New Roman" w:eastAsia="Times New Roman" w:hAnsi="Times New Roman" w:cs="Times New Roman"/>
          <w:sz w:val="20"/>
          <w:szCs w:val="20"/>
          <w:lang w:eastAsia="tr-TR"/>
        </w:rPr>
        <w:t>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event</w:t>
      </w:r>
      <w:proofErr w:type="spellEnd"/>
      <w:r w:rsidRPr="00C00E7F">
        <w:rPr>
          <w:rFonts w:ascii="Times New Roman" w:eastAsia="Times New Roman" w:hAnsi="Times New Roman" w:cs="Times New Roman"/>
          <w:sz w:val="20"/>
          <w:szCs w:val="20"/>
          <w:lang w:eastAsia="tr-TR"/>
        </w:rPr>
        <w:t xml:space="preserve"> of an </w:t>
      </w:r>
      <w:proofErr w:type="spellStart"/>
      <w:r w:rsidRPr="00C00E7F">
        <w:rPr>
          <w:rFonts w:ascii="Times New Roman" w:eastAsia="Times New Roman" w:hAnsi="Times New Roman" w:cs="Times New Roman"/>
          <w:sz w:val="20"/>
          <w:szCs w:val="20"/>
          <w:lang w:eastAsia="tr-TR"/>
        </w:rPr>
        <w:t>identified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violation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legal risk,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implement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one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more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following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measures</w:t>
      </w:r>
      <w:proofErr w:type="spellEnd"/>
      <w:r w:rsidRPr="00C00E7F">
        <w:rPr>
          <w:rFonts w:ascii="Times New Roman" w:eastAsia="Times New Roman" w:hAnsi="Times New Roman" w:cs="Times New Roman"/>
          <w:sz w:val="20"/>
          <w:szCs w:val="20"/>
          <w:lang w:eastAsia="tr-TR"/>
        </w:rPr>
        <w:t>:</w:t>
      </w:r>
    </w:p>
    <w:p w14:paraId="19F80465" w14:textId="77777777" w:rsidR="00C00E7F" w:rsidRPr="00C00E7F" w:rsidRDefault="00C00E7F" w:rsidP="00C00E7F">
      <w:pPr>
        <w:numPr>
          <w:ilvl w:val="0"/>
          <w:numId w:val="9"/>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Publishing a </w:t>
      </w:r>
      <w:proofErr w:type="spellStart"/>
      <w:r w:rsidRPr="00C00E7F">
        <w:rPr>
          <w:rFonts w:ascii="Times New Roman" w:eastAsia="Times New Roman" w:hAnsi="Times New Roman" w:cs="Times New Roman"/>
          <w:sz w:val="20"/>
          <w:szCs w:val="20"/>
          <w:lang w:eastAsia="tr-TR"/>
        </w:rPr>
        <w:t>correction</w:t>
      </w:r>
      <w:proofErr w:type="spellEnd"/>
      <w:r w:rsidRPr="00C00E7F">
        <w:rPr>
          <w:rFonts w:ascii="Times New Roman" w:eastAsia="Times New Roman" w:hAnsi="Times New Roman" w:cs="Times New Roman"/>
          <w:sz w:val="20"/>
          <w:szCs w:val="20"/>
          <w:lang w:eastAsia="tr-TR"/>
        </w:rPr>
        <w:t>,</w:t>
      </w:r>
    </w:p>
    <w:p w14:paraId="5ACD5721" w14:textId="77777777" w:rsidR="00C00E7F" w:rsidRPr="00C00E7F" w:rsidRDefault="00C00E7F" w:rsidP="00C00E7F">
      <w:pPr>
        <w:numPr>
          <w:ilvl w:val="0"/>
          <w:numId w:val="9"/>
        </w:num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Adding</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statement</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clarification</w:t>
      </w:r>
      <w:proofErr w:type="spellEnd"/>
      <w:r w:rsidRPr="00C00E7F">
        <w:rPr>
          <w:rFonts w:ascii="Times New Roman" w:eastAsia="Times New Roman" w:hAnsi="Times New Roman" w:cs="Times New Roman"/>
          <w:sz w:val="20"/>
          <w:szCs w:val="20"/>
          <w:lang w:eastAsia="tr-TR"/>
        </w:rPr>
        <w:t>,</w:t>
      </w:r>
    </w:p>
    <w:p w14:paraId="12946EEC" w14:textId="77777777" w:rsidR="00C00E7F" w:rsidRPr="00C00E7F" w:rsidRDefault="00C00E7F" w:rsidP="00C00E7F">
      <w:pPr>
        <w:numPr>
          <w:ilvl w:val="0"/>
          <w:numId w:val="9"/>
        </w:num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Temporarily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suspending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w:t>
      </w:r>
    </w:p>
    <w:p w14:paraId="637016B8" w14:textId="77777777" w:rsidR="00C00E7F" w:rsidRPr="00C00E7F" w:rsidRDefault="00C00E7F" w:rsidP="00C00E7F">
      <w:pPr>
        <w:numPr>
          <w:ilvl w:val="0"/>
          <w:numId w:val="9"/>
        </w:num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Removing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w:t>
      </w:r>
    </w:p>
    <w:p w14:paraId="5E247984" w14:textId="77777777" w:rsidR="00C00E7F" w:rsidRPr="00C00E7F" w:rsidRDefault="00C00E7F" w:rsidP="00C00E7F">
      <w:pPr>
        <w:numPr>
          <w:ilvl w:val="0"/>
          <w:numId w:val="9"/>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Publishing a </w:t>
      </w:r>
      <w:proofErr w:type="spellStart"/>
      <w:r w:rsidRPr="00C00E7F">
        <w:rPr>
          <w:rFonts w:ascii="Times New Roman" w:eastAsia="Times New Roman" w:hAnsi="Times New Roman" w:cs="Times New Roman"/>
          <w:sz w:val="20"/>
          <w:szCs w:val="20"/>
          <w:lang w:eastAsia="tr-TR"/>
        </w:rPr>
        <w:t>retraction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notice</w:t>
      </w:r>
      <w:proofErr w:type="spellEnd"/>
      <w:r w:rsidRPr="00C00E7F">
        <w:rPr>
          <w:rFonts w:ascii="Times New Roman" w:eastAsia="Times New Roman" w:hAnsi="Times New Roman" w:cs="Times New Roman"/>
          <w:sz w:val="20"/>
          <w:szCs w:val="20"/>
          <w:lang w:eastAsia="tr-TR"/>
        </w:rPr>
        <w:t>,</w:t>
      </w:r>
    </w:p>
    <w:p w14:paraId="3856B3A4" w14:textId="77777777" w:rsidR="00C00E7F" w:rsidRPr="00C00E7F" w:rsidRDefault="00C00E7F" w:rsidP="00C00E7F">
      <w:pPr>
        <w:numPr>
          <w:ilvl w:val="0"/>
          <w:numId w:val="9"/>
        </w:num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Notifying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relevant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institutions</w:t>
      </w:r>
      <w:proofErr w:type="spellEnd"/>
      <w:r w:rsidRPr="00C00E7F">
        <w:rPr>
          <w:rFonts w:ascii="Times New Roman" w:eastAsia="Times New Roman" w:hAnsi="Times New Roman" w:cs="Times New Roman"/>
          <w:sz w:val="20"/>
          <w:szCs w:val="20"/>
          <w:lang w:eastAsia="tr-TR"/>
        </w:rPr>
        <w:t>,</w:t>
      </w:r>
    </w:p>
    <w:p w14:paraId="713669A0" w14:textId="77777777" w:rsidR="00C00E7F" w:rsidRPr="00C00E7F" w:rsidRDefault="00C00E7F" w:rsidP="00C00E7F">
      <w:pPr>
        <w:numPr>
          <w:ilvl w:val="0"/>
          <w:numId w:val="9"/>
        </w:num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Reserving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its</w:t>
      </w:r>
      <w:proofErr w:type="spellEnd"/>
      <w:r w:rsidRPr="00C00E7F">
        <w:rPr>
          <w:rFonts w:ascii="Times New Roman" w:eastAsia="Times New Roman" w:hAnsi="Times New Roman" w:cs="Times New Roman"/>
          <w:sz w:val="20"/>
          <w:szCs w:val="20"/>
          <w:lang w:eastAsia="tr-TR"/>
        </w:rPr>
        <w:t xml:space="preserve"> legal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w:t>
      </w:r>
    </w:p>
    <w:p w14:paraId="4F7F112A"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13. </w:t>
      </w:r>
      <w:proofErr w:type="spellStart"/>
      <w:r w:rsidRPr="00C00E7F">
        <w:rPr>
          <w:rFonts w:ascii="Times New Roman" w:eastAsia="Times New Roman" w:hAnsi="Times New Roman" w:cs="Times New Roman"/>
          <w:b/>
          <w:bCs/>
          <w:sz w:val="20"/>
          <w:szCs w:val="20"/>
          <w:lang w:eastAsia="tr-TR"/>
        </w:rPr>
        <w:t>Fees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Royalties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Financial </w:t>
      </w:r>
      <w:proofErr w:type="spellStart"/>
      <w:r w:rsidRPr="00C00E7F">
        <w:rPr>
          <w:rFonts w:ascii="Times New Roman" w:eastAsia="Times New Roman" w:hAnsi="Times New Roman" w:cs="Times New Roman"/>
          <w:b/>
          <w:bCs/>
          <w:sz w:val="20"/>
          <w:szCs w:val="20"/>
          <w:lang w:eastAsia="tr-TR"/>
        </w:rPr>
        <w:t>Provisions</w:t>
      </w:r>
      <w:proofErr w:type="spellEnd"/>
    </w:p>
    <w:p w14:paraId="58C263C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13.1. </w:t>
      </w:r>
      <w:proofErr w:type="spellStart"/>
      <w:r w:rsidRPr="00C00E7F">
        <w:rPr>
          <w:rFonts w:ascii="Times New Roman" w:eastAsia="Times New Roman" w:hAnsi="Times New Roman" w:cs="Times New Roman"/>
          <w:sz w:val="20"/>
          <w:szCs w:val="20"/>
          <w:lang w:eastAsia="tr-TR"/>
        </w:rPr>
        <w:t>Should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fees</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charged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submission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evaluation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DOI, </w:t>
      </w:r>
      <w:proofErr w:type="spellStart"/>
      <w:r w:rsidRPr="00C00E7F">
        <w:rPr>
          <w:rFonts w:ascii="Times New Roman" w:eastAsia="Times New Roman" w:hAnsi="Times New Roman" w:cs="Times New Roman"/>
          <w:sz w:val="20"/>
          <w:szCs w:val="20"/>
          <w:lang w:eastAsia="tr-TR"/>
        </w:rPr>
        <w:t>typesetting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printing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similar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services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relating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fees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clearly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stated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papers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in an </w:t>
      </w:r>
      <w:proofErr w:type="spellStart"/>
      <w:r w:rsidRPr="00C00E7F">
        <w:rPr>
          <w:rFonts w:ascii="Times New Roman" w:eastAsia="Times New Roman" w:hAnsi="Times New Roman" w:cs="Times New Roman"/>
          <w:sz w:val="20"/>
          <w:szCs w:val="20"/>
          <w:lang w:eastAsia="tr-TR"/>
        </w:rPr>
        <w:t>annex</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w:t>
      </w:r>
    </w:p>
    <w:p w14:paraId="347ABC3C"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13.2.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accepts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fees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payment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terms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communicated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them</w:t>
      </w:r>
      <w:proofErr w:type="spellEnd"/>
      <w:r w:rsidRPr="00C00E7F">
        <w:rPr>
          <w:rFonts w:ascii="Times New Roman" w:eastAsia="Times New Roman" w:hAnsi="Times New Roman" w:cs="Times New Roman"/>
          <w:sz w:val="20"/>
          <w:szCs w:val="20"/>
          <w:lang w:eastAsia="tr-TR"/>
        </w:rPr>
        <w:t>.</w:t>
      </w:r>
    </w:p>
    <w:p w14:paraId="639415B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13.3. </w:t>
      </w:r>
      <w:proofErr w:type="spellStart"/>
      <w:r w:rsidRPr="00C00E7F">
        <w:rPr>
          <w:rFonts w:ascii="Times New Roman" w:eastAsia="Times New Roman" w:hAnsi="Times New Roman" w:cs="Times New Roman"/>
          <w:sz w:val="20"/>
          <w:szCs w:val="20"/>
          <w:lang w:eastAsia="tr-TR"/>
        </w:rPr>
        <w:t>Unless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otherwise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agreed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writing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separate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royalty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paid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chapters</w:t>
      </w:r>
      <w:proofErr w:type="spellEnd"/>
      <w:r w:rsidRPr="00C00E7F">
        <w:rPr>
          <w:rFonts w:ascii="Times New Roman" w:eastAsia="Times New Roman" w:hAnsi="Times New Roman" w:cs="Times New Roman"/>
          <w:sz w:val="20"/>
          <w:szCs w:val="20"/>
          <w:lang w:eastAsia="tr-TR"/>
        </w:rPr>
        <w:t>.</w:t>
      </w:r>
    </w:p>
    <w:p w14:paraId="43114DF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13.4.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revenue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arising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sale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belong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If</w:t>
      </w:r>
      <w:proofErr w:type="spellEnd"/>
      <w:r w:rsidRPr="00C00E7F">
        <w:rPr>
          <w:rFonts w:ascii="Times New Roman" w:eastAsia="Times New Roman" w:hAnsi="Times New Roman" w:cs="Times New Roman"/>
          <w:sz w:val="20"/>
          <w:szCs w:val="20"/>
          <w:lang w:eastAsia="tr-TR"/>
        </w:rPr>
        <w:t xml:space="preserve"> it has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separately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agreed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receive</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share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sales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revenue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percentage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payment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schedule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calculation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method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specified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annex</w:t>
      </w:r>
      <w:proofErr w:type="spellEnd"/>
      <w:r w:rsidRPr="00C00E7F">
        <w:rPr>
          <w:rFonts w:ascii="Times New Roman" w:eastAsia="Times New Roman" w:hAnsi="Times New Roman" w:cs="Times New Roman"/>
          <w:sz w:val="20"/>
          <w:szCs w:val="20"/>
          <w:lang w:eastAsia="tr-TR"/>
        </w:rPr>
        <w:t>.</w:t>
      </w:r>
    </w:p>
    <w:p w14:paraId="09E7EF3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13.5. </w:t>
      </w:r>
      <w:proofErr w:type="spellStart"/>
      <w:r w:rsidRPr="00C00E7F">
        <w:rPr>
          <w:rFonts w:ascii="Times New Roman" w:eastAsia="Times New Roman" w:hAnsi="Times New Roman" w:cs="Times New Roman"/>
          <w:sz w:val="20"/>
          <w:szCs w:val="20"/>
          <w:lang w:eastAsia="tr-TR"/>
        </w:rPr>
        <w:t>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case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where</w:t>
      </w:r>
      <w:proofErr w:type="spellEnd"/>
      <w:r w:rsidRPr="00C00E7F">
        <w:rPr>
          <w:rFonts w:ascii="Times New Roman" w:eastAsia="Times New Roman" w:hAnsi="Times New Roman" w:cs="Times New Roman"/>
          <w:sz w:val="20"/>
          <w:szCs w:val="20"/>
          <w:lang w:eastAsia="tr-TR"/>
        </w:rPr>
        <w:t xml:space="preserve"> an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fee</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charged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does</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constitute</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royalty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rather</w:t>
      </w:r>
      <w:proofErr w:type="spellEnd"/>
      <w:r w:rsidRPr="00C00E7F">
        <w:rPr>
          <w:rFonts w:ascii="Times New Roman" w:eastAsia="Times New Roman" w:hAnsi="Times New Roman" w:cs="Times New Roman"/>
          <w:sz w:val="20"/>
          <w:szCs w:val="20"/>
          <w:lang w:eastAsia="tr-TR"/>
        </w:rPr>
        <w:t xml:space="preserve">, it </w:t>
      </w:r>
      <w:proofErr w:type="spellStart"/>
      <w:r w:rsidRPr="00C00E7F">
        <w:rPr>
          <w:rFonts w:ascii="Times New Roman" w:eastAsia="Times New Roman" w:hAnsi="Times New Roman" w:cs="Times New Roman"/>
          <w:sz w:val="20"/>
          <w:szCs w:val="20"/>
          <w:lang w:eastAsia="tr-TR"/>
        </w:rPr>
        <w:t>constitutes</w:t>
      </w:r>
      <w:proofErr w:type="spellEnd"/>
      <w:r w:rsidRPr="00C00E7F">
        <w:rPr>
          <w:rFonts w:ascii="Times New Roman" w:eastAsia="Times New Roman" w:hAnsi="Times New Roman" w:cs="Times New Roman"/>
          <w:sz w:val="20"/>
          <w:szCs w:val="20"/>
          <w:lang w:eastAsia="tr-TR"/>
        </w:rPr>
        <w:t xml:space="preserve"> a service </w:t>
      </w:r>
      <w:proofErr w:type="spellStart"/>
      <w:r w:rsidRPr="00C00E7F">
        <w:rPr>
          <w:rFonts w:ascii="Times New Roman" w:eastAsia="Times New Roman" w:hAnsi="Times New Roman" w:cs="Times New Roman"/>
          <w:sz w:val="20"/>
          <w:szCs w:val="20"/>
          <w:lang w:eastAsia="tr-TR"/>
        </w:rPr>
        <w:t>charge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relating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typesetting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digital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archiving</w:t>
      </w:r>
      <w:proofErr w:type="spellEnd"/>
      <w:r w:rsidRPr="00C00E7F">
        <w:rPr>
          <w:rFonts w:ascii="Times New Roman" w:eastAsia="Times New Roman" w:hAnsi="Times New Roman" w:cs="Times New Roman"/>
          <w:sz w:val="20"/>
          <w:szCs w:val="20"/>
          <w:lang w:eastAsia="tr-TR"/>
        </w:rPr>
        <w:t xml:space="preserve">, DOI, platform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visibility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services</w:t>
      </w:r>
      <w:proofErr w:type="spellEnd"/>
      <w:r w:rsidRPr="00C00E7F">
        <w:rPr>
          <w:rFonts w:ascii="Times New Roman" w:eastAsia="Times New Roman" w:hAnsi="Times New Roman" w:cs="Times New Roman"/>
          <w:sz w:val="20"/>
          <w:szCs w:val="20"/>
          <w:lang w:eastAsia="tr-TR"/>
        </w:rPr>
        <w:t>.</w:t>
      </w:r>
    </w:p>
    <w:p w14:paraId="21D0001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14. Printing, </w:t>
      </w:r>
      <w:proofErr w:type="spellStart"/>
      <w:r w:rsidRPr="00C00E7F">
        <w:rPr>
          <w:rFonts w:ascii="Times New Roman" w:eastAsia="Times New Roman" w:hAnsi="Times New Roman" w:cs="Times New Roman"/>
          <w:b/>
          <w:bCs/>
          <w:sz w:val="20"/>
          <w:szCs w:val="20"/>
          <w:lang w:eastAsia="tr-TR"/>
        </w:rPr>
        <w:t>Stock</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Reprints</w:t>
      </w:r>
      <w:proofErr w:type="spellEnd"/>
    </w:p>
    <w:p w14:paraId="439F8124"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14.1.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has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determine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run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print</w:t>
      </w:r>
      <w:proofErr w:type="spellEnd"/>
      <w:r w:rsidRPr="00C00E7F">
        <w:rPr>
          <w:rFonts w:ascii="Times New Roman" w:eastAsia="Times New Roman" w:hAnsi="Times New Roman" w:cs="Times New Roman"/>
          <w:sz w:val="20"/>
          <w:szCs w:val="20"/>
          <w:lang w:eastAsia="tr-TR"/>
        </w:rPr>
        <w:t xml:space="preserve"> format, </w:t>
      </w:r>
      <w:proofErr w:type="spellStart"/>
      <w:r w:rsidRPr="00C00E7F">
        <w:rPr>
          <w:rFonts w:ascii="Times New Roman" w:eastAsia="Times New Roman" w:hAnsi="Times New Roman" w:cs="Times New Roman"/>
          <w:sz w:val="20"/>
          <w:szCs w:val="20"/>
          <w:lang w:eastAsia="tr-TR"/>
        </w:rPr>
        <w:t>cover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design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retail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distribution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channels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decision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reprint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w:t>
      </w:r>
    </w:p>
    <w:p w14:paraId="592A0A4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14.2. </w:t>
      </w:r>
      <w:proofErr w:type="spellStart"/>
      <w:r w:rsidRPr="00C00E7F">
        <w:rPr>
          <w:rFonts w:ascii="Times New Roman" w:eastAsia="Times New Roman" w:hAnsi="Times New Roman" w:cs="Times New Roman"/>
          <w:sz w:val="20"/>
          <w:szCs w:val="20"/>
          <w:lang w:eastAsia="tr-TR"/>
        </w:rPr>
        <w:t>Upon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request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opt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one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following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models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digital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print</w:t>
      </w:r>
      <w:proofErr w:type="spellEnd"/>
      <w:r w:rsidRPr="00C00E7F">
        <w:rPr>
          <w:rFonts w:ascii="Times New Roman" w:eastAsia="Times New Roman" w:hAnsi="Times New Roman" w:cs="Times New Roman"/>
          <w:sz w:val="20"/>
          <w:szCs w:val="20"/>
          <w:lang w:eastAsia="tr-TR"/>
        </w:rPr>
        <w:t>, e-</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limited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edition</w:t>
      </w:r>
      <w:proofErr w:type="spellEnd"/>
      <w:r w:rsidRPr="00C00E7F">
        <w:rPr>
          <w:rFonts w:ascii="Times New Roman" w:eastAsia="Times New Roman" w:hAnsi="Times New Roman" w:cs="Times New Roman"/>
          <w:sz w:val="20"/>
          <w:szCs w:val="20"/>
          <w:lang w:eastAsia="tr-TR"/>
        </w:rPr>
        <w:t>.</w:t>
      </w:r>
    </w:p>
    <w:p w14:paraId="3CDA566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14.3. </w:t>
      </w:r>
      <w:proofErr w:type="spellStart"/>
      <w:r w:rsidRPr="00C00E7F">
        <w:rPr>
          <w:rFonts w:ascii="Times New Roman" w:eastAsia="Times New Roman" w:hAnsi="Times New Roman" w:cs="Times New Roman"/>
          <w:sz w:val="20"/>
          <w:szCs w:val="20"/>
          <w:lang w:eastAsia="tr-TR"/>
        </w:rPr>
        <w:t>If</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new</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updated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re-</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in a </w:t>
      </w:r>
      <w:proofErr w:type="spellStart"/>
      <w:r w:rsidRPr="00C00E7F">
        <w:rPr>
          <w:rFonts w:ascii="Times New Roman" w:eastAsia="Times New Roman" w:hAnsi="Times New Roman" w:cs="Times New Roman"/>
          <w:sz w:val="20"/>
          <w:szCs w:val="20"/>
          <w:lang w:eastAsia="tr-TR"/>
        </w:rPr>
        <w:t>different</w:t>
      </w:r>
      <w:proofErr w:type="spellEnd"/>
      <w:r w:rsidRPr="00C00E7F">
        <w:rPr>
          <w:rFonts w:ascii="Times New Roman" w:eastAsia="Times New Roman" w:hAnsi="Times New Roman" w:cs="Times New Roman"/>
          <w:sz w:val="20"/>
          <w:szCs w:val="20"/>
          <w:lang w:eastAsia="tr-TR"/>
        </w:rPr>
        <w:t xml:space="preserve"> format is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produced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where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deemed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request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updates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corrections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w:t>
      </w:r>
    </w:p>
    <w:p w14:paraId="1F32C315"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lastRenderedPageBreak/>
        <w:t xml:space="preserve">15. </w:t>
      </w:r>
      <w:proofErr w:type="spellStart"/>
      <w:r w:rsidRPr="00C00E7F">
        <w:rPr>
          <w:rFonts w:ascii="Times New Roman" w:eastAsia="Times New Roman" w:hAnsi="Times New Roman" w:cs="Times New Roman"/>
          <w:b/>
          <w:bCs/>
          <w:sz w:val="20"/>
          <w:szCs w:val="20"/>
          <w:lang w:eastAsia="tr-TR"/>
        </w:rPr>
        <w:t>Rights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Obligations</w:t>
      </w:r>
      <w:proofErr w:type="spellEnd"/>
      <w:r w:rsidRPr="00C00E7F">
        <w:rPr>
          <w:rFonts w:ascii="Times New Roman" w:eastAsia="Times New Roman" w:hAnsi="Times New Roman" w:cs="Times New Roman"/>
          <w:b/>
          <w:bCs/>
          <w:sz w:val="20"/>
          <w:szCs w:val="20"/>
          <w:lang w:eastAsia="tr-TR"/>
        </w:rPr>
        <w:t xml:space="preserve"> of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Publisher</w:t>
      </w:r>
    </w:p>
    <w:p w14:paraId="7972BF8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has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following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obligations</w:t>
      </w:r>
      <w:proofErr w:type="spellEnd"/>
      <w:r w:rsidRPr="00C00E7F">
        <w:rPr>
          <w:rFonts w:ascii="Times New Roman" w:eastAsia="Times New Roman" w:hAnsi="Times New Roman" w:cs="Times New Roman"/>
          <w:sz w:val="20"/>
          <w:szCs w:val="20"/>
          <w:lang w:eastAsia="tr-TR"/>
        </w:rPr>
        <w:t>:</w:t>
      </w:r>
    </w:p>
    <w:p w14:paraId="422AF2D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15.1.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evaluate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accordance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standards</w:t>
      </w:r>
      <w:proofErr w:type="spellEnd"/>
      <w:r w:rsidRPr="00C00E7F">
        <w:rPr>
          <w:rFonts w:ascii="Times New Roman" w:eastAsia="Times New Roman" w:hAnsi="Times New Roman" w:cs="Times New Roman"/>
          <w:sz w:val="20"/>
          <w:szCs w:val="20"/>
          <w:lang w:eastAsia="tr-TR"/>
        </w:rPr>
        <w:t>.</w:t>
      </w:r>
    </w:p>
    <w:p w14:paraId="04B2F68E"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15.2.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make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stylistic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technical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revisions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deemed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w:t>
      </w:r>
    </w:p>
    <w:p w14:paraId="60A94DE5"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15.3.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print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digital</w:t>
      </w:r>
      <w:proofErr w:type="spellEnd"/>
      <w:r w:rsidRPr="00C00E7F">
        <w:rPr>
          <w:rFonts w:ascii="Times New Roman" w:eastAsia="Times New Roman" w:hAnsi="Times New Roman" w:cs="Times New Roman"/>
          <w:sz w:val="20"/>
          <w:szCs w:val="20"/>
          <w:lang w:eastAsia="tr-TR"/>
        </w:rPr>
        <w:t xml:space="preserve"> format.</w:t>
      </w:r>
    </w:p>
    <w:p w14:paraId="5A1E3FC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15.4.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manage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metadata</w:t>
      </w:r>
      <w:proofErr w:type="spellEnd"/>
      <w:r w:rsidRPr="00C00E7F">
        <w:rPr>
          <w:rFonts w:ascii="Times New Roman" w:eastAsia="Times New Roman" w:hAnsi="Times New Roman" w:cs="Times New Roman"/>
          <w:sz w:val="20"/>
          <w:szCs w:val="20"/>
          <w:lang w:eastAsia="tr-TR"/>
        </w:rPr>
        <w:t xml:space="preserve">, DOI, ISBN, e-ISBN, ORCID, </w:t>
      </w:r>
      <w:proofErr w:type="spellStart"/>
      <w:r w:rsidRPr="00C00E7F">
        <w:rPr>
          <w:rFonts w:ascii="Times New Roman" w:eastAsia="Times New Roman" w:hAnsi="Times New Roman" w:cs="Times New Roman"/>
          <w:sz w:val="20"/>
          <w:szCs w:val="20"/>
          <w:lang w:eastAsia="tr-TR"/>
        </w:rPr>
        <w:t>bibliography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w:t>
      </w:r>
    </w:p>
    <w:p w14:paraId="5580A8BA"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15.5.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databases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catalogues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search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engines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indexes</w:t>
      </w:r>
      <w:proofErr w:type="spellEnd"/>
      <w:r w:rsidRPr="00C00E7F">
        <w:rPr>
          <w:rFonts w:ascii="Times New Roman" w:eastAsia="Times New Roman" w:hAnsi="Times New Roman" w:cs="Times New Roman"/>
          <w:sz w:val="20"/>
          <w:szCs w:val="20"/>
          <w:lang w:eastAsia="tr-TR"/>
        </w:rPr>
        <w:t>.</w:t>
      </w:r>
    </w:p>
    <w:p w14:paraId="43D5CAB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15.6.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conduct</w:t>
      </w:r>
      <w:proofErr w:type="spellEnd"/>
      <w:r w:rsidRPr="00C00E7F">
        <w:rPr>
          <w:rFonts w:ascii="Times New Roman" w:eastAsia="Times New Roman" w:hAnsi="Times New Roman" w:cs="Times New Roman"/>
          <w:sz w:val="20"/>
          <w:szCs w:val="20"/>
          <w:lang w:eastAsia="tr-TR"/>
        </w:rPr>
        <w:t xml:space="preserve"> an </w:t>
      </w:r>
      <w:proofErr w:type="spellStart"/>
      <w:r w:rsidRPr="00C00E7F">
        <w:rPr>
          <w:rFonts w:ascii="Times New Roman" w:eastAsia="Times New Roman" w:hAnsi="Times New Roman" w:cs="Times New Roman"/>
          <w:sz w:val="20"/>
          <w:szCs w:val="20"/>
          <w:lang w:eastAsia="tr-TR"/>
        </w:rPr>
        <w:t>investigation</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event</w:t>
      </w:r>
      <w:proofErr w:type="spellEnd"/>
      <w:r w:rsidRPr="00C00E7F">
        <w:rPr>
          <w:rFonts w:ascii="Times New Roman" w:eastAsia="Times New Roman" w:hAnsi="Times New Roman" w:cs="Times New Roman"/>
          <w:sz w:val="20"/>
          <w:szCs w:val="20"/>
          <w:lang w:eastAsia="tr-TR"/>
        </w:rPr>
        <w:t xml:space="preserve"> of a </w:t>
      </w:r>
      <w:proofErr w:type="spellStart"/>
      <w:r w:rsidRPr="00C00E7F">
        <w:rPr>
          <w:rFonts w:ascii="Times New Roman" w:eastAsia="Times New Roman" w:hAnsi="Times New Roman" w:cs="Times New Roman"/>
          <w:sz w:val="20"/>
          <w:szCs w:val="20"/>
          <w:lang w:eastAsia="tr-TR"/>
        </w:rPr>
        <w:t>suspected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breach</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ethics</w:t>
      </w:r>
      <w:proofErr w:type="spellEnd"/>
      <w:r w:rsidRPr="00C00E7F">
        <w:rPr>
          <w:rFonts w:ascii="Times New Roman" w:eastAsia="Times New Roman" w:hAnsi="Times New Roman" w:cs="Times New Roman"/>
          <w:sz w:val="20"/>
          <w:szCs w:val="20"/>
          <w:lang w:eastAsia="tr-TR"/>
        </w:rPr>
        <w:t>.</w:t>
      </w:r>
    </w:p>
    <w:p w14:paraId="7BCE1AC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15.7.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implement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correction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clarification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retraction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safeguard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integrity</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w:t>
      </w:r>
    </w:p>
    <w:p w14:paraId="2CE637C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15.8.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carry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promotion</w:t>
      </w:r>
      <w:proofErr w:type="spellEnd"/>
      <w:r w:rsidRPr="00C00E7F">
        <w:rPr>
          <w:rFonts w:ascii="Times New Roman" w:eastAsia="Times New Roman" w:hAnsi="Times New Roman" w:cs="Times New Roman"/>
          <w:sz w:val="20"/>
          <w:szCs w:val="20"/>
          <w:lang w:eastAsia="tr-TR"/>
        </w:rPr>
        <w:t xml:space="preserve">, marketing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distribution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activities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w:t>
      </w:r>
    </w:p>
    <w:p w14:paraId="16F5E3D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16.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Author’s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Rights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Obligations</w:t>
      </w:r>
      <w:proofErr w:type="spellEnd"/>
    </w:p>
    <w:p w14:paraId="7233A60B"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has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following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obligations</w:t>
      </w:r>
      <w:proofErr w:type="spellEnd"/>
      <w:r w:rsidRPr="00C00E7F">
        <w:rPr>
          <w:rFonts w:ascii="Times New Roman" w:eastAsia="Times New Roman" w:hAnsi="Times New Roman" w:cs="Times New Roman"/>
          <w:sz w:val="20"/>
          <w:szCs w:val="20"/>
          <w:lang w:eastAsia="tr-TR"/>
        </w:rPr>
        <w:t>:</w:t>
      </w:r>
    </w:p>
    <w:p w14:paraId="4275F180"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16.1.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accordance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specified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writing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guidelines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submission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schedule</w:t>
      </w:r>
      <w:proofErr w:type="spellEnd"/>
      <w:r w:rsidRPr="00C00E7F">
        <w:rPr>
          <w:rFonts w:ascii="Times New Roman" w:eastAsia="Times New Roman" w:hAnsi="Times New Roman" w:cs="Times New Roman"/>
          <w:sz w:val="20"/>
          <w:szCs w:val="20"/>
          <w:lang w:eastAsia="tr-TR"/>
        </w:rPr>
        <w:t>.</w:t>
      </w:r>
    </w:p>
    <w:p w14:paraId="41BE9EEE"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16.2.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make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corrections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requested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reviewer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within</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reasonable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timeframe</w:t>
      </w:r>
      <w:proofErr w:type="spellEnd"/>
      <w:r w:rsidRPr="00C00E7F">
        <w:rPr>
          <w:rFonts w:ascii="Times New Roman" w:eastAsia="Times New Roman" w:hAnsi="Times New Roman" w:cs="Times New Roman"/>
          <w:sz w:val="20"/>
          <w:szCs w:val="20"/>
          <w:lang w:eastAsia="tr-TR"/>
        </w:rPr>
        <w:t>.</w:t>
      </w:r>
    </w:p>
    <w:p w14:paraId="48E3EBB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16.3.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ensure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originality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compliance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scientific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accuracy</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w:t>
      </w:r>
    </w:p>
    <w:p w14:paraId="6AD6FB2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16.4.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correctly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acknowledge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contributions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w:t>
      </w:r>
    </w:p>
    <w:p w14:paraId="546F384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16.5.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clearly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disclose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conflicts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interest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funding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support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information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regarding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committees</w:t>
      </w:r>
      <w:proofErr w:type="spellEnd"/>
      <w:r w:rsidRPr="00C00E7F">
        <w:rPr>
          <w:rFonts w:ascii="Times New Roman" w:eastAsia="Times New Roman" w:hAnsi="Times New Roman" w:cs="Times New Roman"/>
          <w:sz w:val="20"/>
          <w:szCs w:val="20"/>
          <w:lang w:eastAsia="tr-TR"/>
        </w:rPr>
        <w:t>.</w:t>
      </w:r>
    </w:p>
    <w:p w14:paraId="49CDEAF5"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16.6.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obtain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third-party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materials</w:t>
      </w:r>
      <w:proofErr w:type="spellEnd"/>
      <w:r w:rsidRPr="00C00E7F">
        <w:rPr>
          <w:rFonts w:ascii="Times New Roman" w:eastAsia="Times New Roman" w:hAnsi="Times New Roman" w:cs="Times New Roman"/>
          <w:sz w:val="20"/>
          <w:szCs w:val="20"/>
          <w:lang w:eastAsia="tr-TR"/>
        </w:rPr>
        <w:t>.</w:t>
      </w:r>
    </w:p>
    <w:p w14:paraId="7BBB8E9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16.7.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notify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without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delay</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errors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issues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identified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after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w:t>
      </w:r>
    </w:p>
    <w:p w14:paraId="6559618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16.8. </w:t>
      </w:r>
      <w:proofErr w:type="spellStart"/>
      <w:r w:rsidRPr="00C00E7F">
        <w:rPr>
          <w:rFonts w:ascii="Times New Roman" w:eastAsia="Times New Roman" w:hAnsi="Times New Roman" w:cs="Times New Roman"/>
          <w:sz w:val="20"/>
          <w:szCs w:val="20"/>
          <w:lang w:eastAsia="tr-TR"/>
        </w:rPr>
        <w:t>When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using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full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bibliographic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DOI/ISBN </w:t>
      </w:r>
      <w:proofErr w:type="spellStart"/>
      <w:r w:rsidRPr="00C00E7F">
        <w:rPr>
          <w:rFonts w:ascii="Times New Roman" w:eastAsia="Times New Roman" w:hAnsi="Times New Roman" w:cs="Times New Roman"/>
          <w:sz w:val="20"/>
          <w:szCs w:val="20"/>
          <w:lang w:eastAsia="tr-TR"/>
        </w:rPr>
        <w:t>information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Publisher’s</w:t>
      </w:r>
      <w:proofErr w:type="spellEnd"/>
      <w:r w:rsidRPr="00C00E7F">
        <w:rPr>
          <w:rFonts w:ascii="Times New Roman" w:eastAsia="Times New Roman" w:hAnsi="Times New Roman" w:cs="Times New Roman"/>
          <w:sz w:val="20"/>
          <w:szCs w:val="20"/>
          <w:lang w:eastAsia="tr-TR"/>
        </w:rPr>
        <w:t xml:space="preserve"> name.</w:t>
      </w:r>
    </w:p>
    <w:p w14:paraId="30FEBCC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17. </w:t>
      </w:r>
      <w:proofErr w:type="spellStart"/>
      <w:r w:rsidRPr="00C00E7F">
        <w:rPr>
          <w:rFonts w:ascii="Times New Roman" w:eastAsia="Times New Roman" w:hAnsi="Times New Roman" w:cs="Times New Roman"/>
          <w:b/>
          <w:bCs/>
          <w:sz w:val="20"/>
          <w:szCs w:val="20"/>
          <w:lang w:eastAsia="tr-TR"/>
        </w:rPr>
        <w:t>Indexing</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Metadata</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Academic</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Visibility</w:t>
      </w:r>
      <w:proofErr w:type="spellEnd"/>
    </w:p>
    <w:p w14:paraId="379CDE2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17.1.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grants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metadata</w:t>
      </w:r>
      <w:proofErr w:type="spellEnd"/>
      <w:r w:rsidRPr="00C00E7F">
        <w:rPr>
          <w:rFonts w:ascii="Times New Roman" w:eastAsia="Times New Roman" w:hAnsi="Times New Roman" w:cs="Times New Roman"/>
          <w:sz w:val="20"/>
          <w:szCs w:val="20"/>
          <w:lang w:eastAsia="tr-TR"/>
        </w:rPr>
        <w:t>—</w:t>
      </w:r>
      <w:proofErr w:type="spellStart"/>
      <w:r w:rsidRPr="00C00E7F">
        <w:rPr>
          <w:rFonts w:ascii="Times New Roman" w:eastAsia="Times New Roman" w:hAnsi="Times New Roman" w:cs="Times New Roman"/>
          <w:sz w:val="20"/>
          <w:szCs w:val="20"/>
          <w:lang w:eastAsia="tr-TR"/>
        </w:rPr>
        <w:t>including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title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abstract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keywords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 xml:space="preserve">, ORCID, </w:t>
      </w:r>
      <w:proofErr w:type="spellStart"/>
      <w:r w:rsidRPr="00C00E7F">
        <w:rPr>
          <w:rFonts w:ascii="Times New Roman" w:eastAsia="Times New Roman" w:hAnsi="Times New Roman" w:cs="Times New Roman"/>
          <w:sz w:val="20"/>
          <w:szCs w:val="20"/>
          <w:lang w:eastAsia="tr-TR"/>
        </w:rPr>
        <w:t>references</w:t>
      </w:r>
      <w:proofErr w:type="spellEnd"/>
      <w:r w:rsidRPr="00C00E7F">
        <w:rPr>
          <w:rFonts w:ascii="Times New Roman" w:eastAsia="Times New Roman" w:hAnsi="Times New Roman" w:cs="Times New Roman"/>
          <w:sz w:val="20"/>
          <w:szCs w:val="20"/>
          <w:lang w:eastAsia="tr-TR"/>
        </w:rPr>
        <w:t xml:space="preserve">, DOI, ISBN,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range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similar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information</w:t>
      </w:r>
      <w:proofErr w:type="spellEnd"/>
      <w:r w:rsidRPr="00C00E7F">
        <w:rPr>
          <w:rFonts w:ascii="Times New Roman" w:eastAsia="Times New Roman" w:hAnsi="Times New Roman" w:cs="Times New Roman"/>
          <w:sz w:val="20"/>
          <w:szCs w:val="20"/>
          <w:lang w:eastAsia="tr-TR"/>
        </w:rPr>
        <w:t>—</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shared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library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catalogues</w:t>
      </w:r>
      <w:proofErr w:type="spellEnd"/>
      <w:r w:rsidRPr="00C00E7F">
        <w:rPr>
          <w:rFonts w:ascii="Times New Roman" w:eastAsia="Times New Roman" w:hAnsi="Times New Roman" w:cs="Times New Roman"/>
          <w:sz w:val="20"/>
          <w:szCs w:val="20"/>
          <w:lang w:eastAsia="tr-TR"/>
        </w:rPr>
        <w:t xml:space="preserve">, DOI </w:t>
      </w:r>
      <w:proofErr w:type="spellStart"/>
      <w:r w:rsidRPr="00C00E7F">
        <w:rPr>
          <w:rFonts w:ascii="Times New Roman" w:eastAsia="Times New Roman" w:hAnsi="Times New Roman" w:cs="Times New Roman"/>
          <w:sz w:val="20"/>
          <w:szCs w:val="20"/>
          <w:lang w:eastAsia="tr-TR"/>
        </w:rPr>
        <w:t>agencies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search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engines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systems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databases</w:t>
      </w:r>
      <w:proofErr w:type="spellEnd"/>
      <w:r w:rsidRPr="00C00E7F">
        <w:rPr>
          <w:rFonts w:ascii="Times New Roman" w:eastAsia="Times New Roman" w:hAnsi="Times New Roman" w:cs="Times New Roman"/>
          <w:sz w:val="20"/>
          <w:szCs w:val="20"/>
          <w:lang w:eastAsia="tr-TR"/>
        </w:rPr>
        <w:t>.</w:t>
      </w:r>
    </w:p>
    <w:p w14:paraId="18028EE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17.2.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carry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technical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procedures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ensure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included</w:t>
      </w:r>
      <w:proofErr w:type="spellEnd"/>
      <w:r w:rsidRPr="00C00E7F">
        <w:rPr>
          <w:rFonts w:ascii="Times New Roman" w:eastAsia="Times New Roman" w:hAnsi="Times New Roman" w:cs="Times New Roman"/>
          <w:sz w:val="20"/>
          <w:szCs w:val="20"/>
          <w:lang w:eastAsia="tr-TR"/>
        </w:rPr>
        <w:t xml:space="preserve"> in Google </w:t>
      </w:r>
      <w:proofErr w:type="spellStart"/>
      <w:r w:rsidRPr="00C00E7F">
        <w:rPr>
          <w:rFonts w:ascii="Times New Roman" w:eastAsia="Times New Roman" w:hAnsi="Times New Roman" w:cs="Times New Roman"/>
          <w:sz w:val="20"/>
          <w:szCs w:val="20"/>
          <w:lang w:eastAsia="tr-TR"/>
        </w:rPr>
        <w:t>Scholar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Crossref</w:t>
      </w:r>
      <w:proofErr w:type="spellEnd"/>
      <w:r w:rsidRPr="00C00E7F">
        <w:rPr>
          <w:rFonts w:ascii="Times New Roman" w:eastAsia="Times New Roman" w:hAnsi="Times New Roman" w:cs="Times New Roman"/>
          <w:sz w:val="20"/>
          <w:szCs w:val="20"/>
          <w:lang w:eastAsia="tr-TR"/>
        </w:rPr>
        <w:t xml:space="preserve">, ORCID, OAI-PMH, </w:t>
      </w:r>
      <w:proofErr w:type="spellStart"/>
      <w:r w:rsidRPr="00C00E7F">
        <w:rPr>
          <w:rFonts w:ascii="Times New Roman" w:eastAsia="Times New Roman" w:hAnsi="Times New Roman" w:cs="Times New Roman"/>
          <w:sz w:val="20"/>
          <w:szCs w:val="20"/>
          <w:lang w:eastAsia="tr-TR"/>
        </w:rPr>
        <w:t>national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catalogues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repositories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visibility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systems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however</w:t>
      </w:r>
      <w:proofErr w:type="spellEnd"/>
      <w:r w:rsidRPr="00C00E7F">
        <w:rPr>
          <w:rFonts w:ascii="Times New Roman" w:eastAsia="Times New Roman" w:hAnsi="Times New Roman" w:cs="Times New Roman"/>
          <w:sz w:val="20"/>
          <w:szCs w:val="20"/>
          <w:lang w:eastAsia="tr-TR"/>
        </w:rPr>
        <w:t xml:space="preserve">, it </w:t>
      </w:r>
      <w:proofErr w:type="spellStart"/>
      <w:r w:rsidRPr="00C00E7F">
        <w:rPr>
          <w:rFonts w:ascii="Times New Roman" w:eastAsia="Times New Roman" w:hAnsi="Times New Roman" w:cs="Times New Roman"/>
          <w:sz w:val="20"/>
          <w:szCs w:val="20"/>
          <w:lang w:eastAsia="tr-TR"/>
        </w:rPr>
        <w:t>does</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guarantee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decisions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relevant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third-party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systems</w:t>
      </w:r>
      <w:proofErr w:type="spellEnd"/>
      <w:r w:rsidRPr="00C00E7F">
        <w:rPr>
          <w:rFonts w:ascii="Times New Roman" w:eastAsia="Times New Roman" w:hAnsi="Times New Roman" w:cs="Times New Roman"/>
          <w:sz w:val="20"/>
          <w:szCs w:val="20"/>
          <w:lang w:eastAsia="tr-TR"/>
        </w:rPr>
        <w:t>.</w:t>
      </w:r>
    </w:p>
    <w:p w14:paraId="3530F18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lastRenderedPageBreak/>
        <w:t xml:space="preserve">17.3.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is </w:t>
      </w:r>
      <w:proofErr w:type="spellStart"/>
      <w:r w:rsidRPr="00C00E7F">
        <w:rPr>
          <w:rFonts w:ascii="Times New Roman" w:eastAsia="Times New Roman" w:hAnsi="Times New Roman" w:cs="Times New Roman"/>
          <w:sz w:val="20"/>
          <w:szCs w:val="20"/>
          <w:lang w:eastAsia="tr-TR"/>
        </w:rPr>
        <w:t>obliged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provide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information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accurate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entry</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metadata</w:t>
      </w:r>
      <w:proofErr w:type="spellEnd"/>
      <w:r w:rsidRPr="00C00E7F">
        <w:rPr>
          <w:rFonts w:ascii="Times New Roman" w:eastAsia="Times New Roman" w:hAnsi="Times New Roman" w:cs="Times New Roman"/>
          <w:sz w:val="20"/>
          <w:szCs w:val="20"/>
          <w:lang w:eastAsia="tr-TR"/>
        </w:rPr>
        <w:t xml:space="preserve"> in a </w:t>
      </w:r>
      <w:proofErr w:type="spellStart"/>
      <w:r w:rsidRPr="00C00E7F">
        <w:rPr>
          <w:rFonts w:ascii="Times New Roman" w:eastAsia="Times New Roman" w:hAnsi="Times New Roman" w:cs="Times New Roman"/>
          <w:sz w:val="20"/>
          <w:szCs w:val="20"/>
          <w:lang w:eastAsia="tr-TR"/>
        </w:rPr>
        <w:t>complete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up-to-date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manner</w:t>
      </w:r>
      <w:proofErr w:type="spellEnd"/>
      <w:r w:rsidRPr="00C00E7F">
        <w:rPr>
          <w:rFonts w:ascii="Times New Roman" w:eastAsia="Times New Roman" w:hAnsi="Times New Roman" w:cs="Times New Roman"/>
          <w:sz w:val="20"/>
          <w:szCs w:val="20"/>
          <w:lang w:eastAsia="tr-TR"/>
        </w:rPr>
        <w:t>.</w:t>
      </w:r>
    </w:p>
    <w:p w14:paraId="31ADEDE8"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18. </w:t>
      </w:r>
      <w:proofErr w:type="spellStart"/>
      <w:r w:rsidRPr="00C00E7F">
        <w:rPr>
          <w:rFonts w:ascii="Times New Roman" w:eastAsia="Times New Roman" w:hAnsi="Times New Roman" w:cs="Times New Roman"/>
          <w:b/>
          <w:bCs/>
          <w:sz w:val="20"/>
          <w:szCs w:val="20"/>
          <w:lang w:eastAsia="tr-TR"/>
        </w:rPr>
        <w:t>Protection</w:t>
      </w:r>
      <w:proofErr w:type="spellEnd"/>
      <w:r w:rsidRPr="00C00E7F">
        <w:rPr>
          <w:rFonts w:ascii="Times New Roman" w:eastAsia="Times New Roman" w:hAnsi="Times New Roman" w:cs="Times New Roman"/>
          <w:b/>
          <w:bCs/>
          <w:sz w:val="20"/>
          <w:szCs w:val="20"/>
          <w:lang w:eastAsia="tr-TR"/>
        </w:rPr>
        <w:t xml:space="preserve"> of </w:t>
      </w:r>
      <w:proofErr w:type="spellStart"/>
      <w:r w:rsidRPr="00C00E7F">
        <w:rPr>
          <w:rFonts w:ascii="Times New Roman" w:eastAsia="Times New Roman" w:hAnsi="Times New Roman" w:cs="Times New Roman"/>
          <w:b/>
          <w:bCs/>
          <w:sz w:val="20"/>
          <w:szCs w:val="20"/>
          <w:lang w:eastAsia="tr-TR"/>
        </w:rPr>
        <w:t>Personal</w:t>
      </w:r>
      <w:proofErr w:type="spellEnd"/>
      <w:r w:rsidRPr="00C00E7F">
        <w:rPr>
          <w:rFonts w:ascii="Times New Roman" w:eastAsia="Times New Roman" w:hAnsi="Times New Roman" w:cs="Times New Roman"/>
          <w:b/>
          <w:bCs/>
          <w:sz w:val="20"/>
          <w:szCs w:val="20"/>
          <w:lang w:eastAsia="tr-TR"/>
        </w:rPr>
        <w:t xml:space="preserve"> Data</w:t>
      </w:r>
    </w:p>
    <w:p w14:paraId="788CA36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18.1.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acknowledges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personal</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such</w:t>
      </w:r>
      <w:proofErr w:type="spellEnd"/>
      <w:r w:rsidRPr="00C00E7F">
        <w:rPr>
          <w:rFonts w:ascii="Times New Roman" w:eastAsia="Times New Roman" w:hAnsi="Times New Roman" w:cs="Times New Roman"/>
          <w:sz w:val="20"/>
          <w:szCs w:val="20"/>
          <w:lang w:eastAsia="tr-TR"/>
        </w:rPr>
        <w:t xml:space="preserve"> as name, </w:t>
      </w:r>
      <w:proofErr w:type="spellStart"/>
      <w:r w:rsidRPr="00C00E7F">
        <w:rPr>
          <w:rFonts w:ascii="Times New Roman" w:eastAsia="Times New Roman" w:hAnsi="Times New Roman" w:cs="Times New Roman"/>
          <w:sz w:val="20"/>
          <w:szCs w:val="20"/>
          <w:lang w:eastAsia="tr-TR"/>
        </w:rPr>
        <w:t>surname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title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email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address</w:t>
      </w:r>
      <w:proofErr w:type="spellEnd"/>
      <w:r w:rsidRPr="00C00E7F">
        <w:rPr>
          <w:rFonts w:ascii="Times New Roman" w:eastAsia="Times New Roman" w:hAnsi="Times New Roman" w:cs="Times New Roman"/>
          <w:sz w:val="20"/>
          <w:szCs w:val="20"/>
          <w:lang w:eastAsia="tr-TR"/>
        </w:rPr>
        <w:t xml:space="preserve">, ORCID, </w:t>
      </w:r>
      <w:proofErr w:type="spellStart"/>
      <w:r w:rsidRPr="00C00E7F">
        <w:rPr>
          <w:rFonts w:ascii="Times New Roman" w:eastAsia="Times New Roman" w:hAnsi="Times New Roman" w:cs="Times New Roman"/>
          <w:sz w:val="20"/>
          <w:szCs w:val="20"/>
          <w:lang w:eastAsia="tr-TR"/>
        </w:rPr>
        <w:t>address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telephone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number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biography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photograph</w:t>
      </w:r>
      <w:proofErr w:type="spellEnd"/>
      <w:r w:rsidRPr="00C00E7F">
        <w:rPr>
          <w:rFonts w:ascii="Times New Roman" w:eastAsia="Times New Roman" w:hAnsi="Times New Roman" w:cs="Times New Roman"/>
          <w:sz w:val="20"/>
          <w:szCs w:val="20"/>
          <w:lang w:eastAsia="tr-TR"/>
        </w:rPr>
        <w:t xml:space="preserve">, bank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similar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information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provided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during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submission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processed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scope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publishing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activities</w:t>
      </w:r>
      <w:proofErr w:type="spellEnd"/>
      <w:r w:rsidRPr="00C00E7F">
        <w:rPr>
          <w:rFonts w:ascii="Times New Roman" w:eastAsia="Times New Roman" w:hAnsi="Times New Roman" w:cs="Times New Roman"/>
          <w:sz w:val="20"/>
          <w:szCs w:val="20"/>
          <w:lang w:eastAsia="tr-TR"/>
        </w:rPr>
        <w:t>.</w:t>
      </w:r>
    </w:p>
    <w:p w14:paraId="4665F3F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18.2.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processes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personal</w:t>
      </w:r>
      <w:proofErr w:type="spellEnd"/>
      <w:r w:rsidRPr="00C00E7F">
        <w:rPr>
          <w:rFonts w:ascii="Times New Roman" w:eastAsia="Times New Roman" w:hAnsi="Times New Roman" w:cs="Times New Roman"/>
          <w:sz w:val="20"/>
          <w:szCs w:val="20"/>
          <w:lang w:eastAsia="tr-TR"/>
        </w:rPr>
        <w:t xml:space="preserve"> data in </w:t>
      </w:r>
      <w:proofErr w:type="spellStart"/>
      <w:r w:rsidRPr="00C00E7F">
        <w:rPr>
          <w:rFonts w:ascii="Times New Roman" w:eastAsia="Times New Roman" w:hAnsi="Times New Roman" w:cs="Times New Roman"/>
          <w:sz w:val="20"/>
          <w:szCs w:val="20"/>
          <w:lang w:eastAsia="tr-TR"/>
        </w:rPr>
        <w:t>accordance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Law</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Protection</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Personal</w:t>
      </w:r>
      <w:proofErr w:type="spellEnd"/>
      <w:r w:rsidRPr="00C00E7F">
        <w:rPr>
          <w:rFonts w:ascii="Times New Roman" w:eastAsia="Times New Roman" w:hAnsi="Times New Roman" w:cs="Times New Roman"/>
          <w:sz w:val="20"/>
          <w:szCs w:val="20"/>
          <w:lang w:eastAsia="tr-TR"/>
        </w:rPr>
        <w:t xml:space="preserve"> Data (KVKK)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relevant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legislation</w:t>
      </w:r>
      <w:proofErr w:type="spellEnd"/>
      <w:r w:rsidRPr="00C00E7F">
        <w:rPr>
          <w:rFonts w:ascii="Times New Roman" w:eastAsia="Times New Roman" w:hAnsi="Times New Roman" w:cs="Times New Roman"/>
          <w:sz w:val="20"/>
          <w:szCs w:val="20"/>
          <w:lang w:eastAsia="tr-TR"/>
        </w:rPr>
        <w:t>.</w:t>
      </w:r>
    </w:p>
    <w:p w14:paraId="504C6E0B"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18.3.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identification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website</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metadata</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records</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indexes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catalogues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purposes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visibility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citation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tracking</w:t>
      </w:r>
      <w:proofErr w:type="spellEnd"/>
      <w:r w:rsidRPr="00C00E7F">
        <w:rPr>
          <w:rFonts w:ascii="Times New Roman" w:eastAsia="Times New Roman" w:hAnsi="Times New Roman" w:cs="Times New Roman"/>
          <w:sz w:val="20"/>
          <w:szCs w:val="20"/>
          <w:lang w:eastAsia="tr-TR"/>
        </w:rPr>
        <w:t>.</w:t>
      </w:r>
    </w:p>
    <w:p w14:paraId="1F2681C0"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18.4.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exercise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their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rectification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erasure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objection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regarding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their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personal</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within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framework</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relevant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legislation</w:t>
      </w:r>
      <w:proofErr w:type="spellEnd"/>
      <w:r w:rsidRPr="00C00E7F">
        <w:rPr>
          <w:rFonts w:ascii="Times New Roman" w:eastAsia="Times New Roman" w:hAnsi="Times New Roman" w:cs="Times New Roman"/>
          <w:sz w:val="20"/>
          <w:szCs w:val="20"/>
          <w:lang w:eastAsia="tr-TR"/>
        </w:rPr>
        <w:t>.</w:t>
      </w:r>
    </w:p>
    <w:p w14:paraId="234C6FDA"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19. </w:t>
      </w:r>
      <w:proofErr w:type="spellStart"/>
      <w:r w:rsidRPr="00C00E7F">
        <w:rPr>
          <w:rFonts w:ascii="Times New Roman" w:eastAsia="Times New Roman" w:hAnsi="Times New Roman" w:cs="Times New Roman"/>
          <w:b/>
          <w:bCs/>
          <w:sz w:val="20"/>
          <w:szCs w:val="20"/>
          <w:lang w:eastAsia="tr-TR"/>
        </w:rPr>
        <w:t>Warranty</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Liability</w:t>
      </w:r>
      <w:proofErr w:type="spellEnd"/>
    </w:p>
    <w:p w14:paraId="466BD48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19.1.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warrants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does</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infringe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third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parties</w:t>
      </w:r>
      <w:proofErr w:type="spellEnd"/>
      <w:r w:rsidRPr="00C00E7F">
        <w:rPr>
          <w:rFonts w:ascii="Times New Roman" w:eastAsia="Times New Roman" w:hAnsi="Times New Roman" w:cs="Times New Roman"/>
          <w:sz w:val="20"/>
          <w:szCs w:val="20"/>
          <w:lang w:eastAsia="tr-TR"/>
        </w:rPr>
        <w:t>.</w:t>
      </w:r>
    </w:p>
    <w:p w14:paraId="31C48905"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19.2. </w:t>
      </w:r>
      <w:proofErr w:type="spellStart"/>
      <w:r w:rsidRPr="00C00E7F">
        <w:rPr>
          <w:rFonts w:ascii="Times New Roman" w:eastAsia="Times New Roman" w:hAnsi="Times New Roman" w:cs="Times New Roman"/>
          <w:sz w:val="20"/>
          <w:szCs w:val="20"/>
          <w:lang w:eastAsia="tr-TR"/>
        </w:rPr>
        <w:t>Should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suffer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loss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damage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due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false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statements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copyright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infringement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violations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personal</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breaches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lack</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third-party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consent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reserves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its</w:t>
      </w:r>
      <w:proofErr w:type="spellEnd"/>
      <w:r w:rsidRPr="00C00E7F">
        <w:rPr>
          <w:rFonts w:ascii="Times New Roman" w:eastAsia="Times New Roman" w:hAnsi="Times New Roman" w:cs="Times New Roman"/>
          <w:sz w:val="20"/>
          <w:szCs w:val="20"/>
          <w:lang w:eastAsia="tr-TR"/>
        </w:rPr>
        <w:t xml:space="preserve"> legal </w:t>
      </w:r>
      <w:proofErr w:type="spellStart"/>
      <w:r w:rsidRPr="00C00E7F">
        <w:rPr>
          <w:rFonts w:ascii="Times New Roman" w:eastAsia="Times New Roman" w:hAnsi="Times New Roman" w:cs="Times New Roman"/>
          <w:sz w:val="20"/>
          <w:szCs w:val="20"/>
          <w:lang w:eastAsia="tr-TR"/>
        </w:rPr>
        <w:t>rights</w:t>
      </w:r>
      <w:proofErr w:type="spellEnd"/>
      <w:r w:rsidRPr="00C00E7F">
        <w:rPr>
          <w:rFonts w:ascii="Times New Roman" w:eastAsia="Times New Roman" w:hAnsi="Times New Roman" w:cs="Times New Roman"/>
          <w:sz w:val="20"/>
          <w:szCs w:val="20"/>
          <w:lang w:eastAsia="tr-TR"/>
        </w:rPr>
        <w:t>.</w:t>
      </w:r>
    </w:p>
    <w:p w14:paraId="5BC96014"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19.3.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not be </w:t>
      </w:r>
      <w:proofErr w:type="spellStart"/>
      <w:r w:rsidRPr="00C00E7F">
        <w:rPr>
          <w:rFonts w:ascii="Times New Roman" w:eastAsia="Times New Roman" w:hAnsi="Times New Roman" w:cs="Times New Roman"/>
          <w:sz w:val="20"/>
          <w:szCs w:val="20"/>
          <w:lang w:eastAsia="tr-TR"/>
        </w:rPr>
        <w:t>liable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technical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decisions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interruptions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decisions</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made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third-party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databases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indexes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search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engines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sales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platforms</w:t>
      </w:r>
      <w:proofErr w:type="spellEnd"/>
      <w:r w:rsidRPr="00C00E7F">
        <w:rPr>
          <w:rFonts w:ascii="Times New Roman" w:eastAsia="Times New Roman" w:hAnsi="Times New Roman" w:cs="Times New Roman"/>
          <w:sz w:val="20"/>
          <w:szCs w:val="20"/>
          <w:lang w:eastAsia="tr-TR"/>
        </w:rPr>
        <w:t>.</w:t>
      </w:r>
    </w:p>
    <w:p w14:paraId="5777C23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19.4.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does</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guarantee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achieve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acceptance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receive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citations</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indexed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achieve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sales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reach</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specific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level</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visibility</w:t>
      </w:r>
      <w:proofErr w:type="spellEnd"/>
      <w:r w:rsidRPr="00C00E7F">
        <w:rPr>
          <w:rFonts w:ascii="Times New Roman" w:eastAsia="Times New Roman" w:hAnsi="Times New Roman" w:cs="Times New Roman"/>
          <w:sz w:val="20"/>
          <w:szCs w:val="20"/>
          <w:lang w:eastAsia="tr-TR"/>
        </w:rPr>
        <w:t>.</w:t>
      </w:r>
    </w:p>
    <w:p w14:paraId="2863C2B4"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20. </w:t>
      </w:r>
      <w:proofErr w:type="spellStart"/>
      <w:r w:rsidRPr="00C00E7F">
        <w:rPr>
          <w:rFonts w:ascii="Times New Roman" w:eastAsia="Times New Roman" w:hAnsi="Times New Roman" w:cs="Times New Roman"/>
          <w:b/>
          <w:bCs/>
          <w:sz w:val="20"/>
          <w:szCs w:val="20"/>
          <w:lang w:eastAsia="tr-TR"/>
        </w:rPr>
        <w:t>Entry</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into</w:t>
      </w:r>
      <w:proofErr w:type="spellEnd"/>
      <w:r w:rsidRPr="00C00E7F">
        <w:rPr>
          <w:rFonts w:ascii="Times New Roman" w:eastAsia="Times New Roman" w:hAnsi="Times New Roman" w:cs="Times New Roman"/>
          <w:b/>
          <w:bCs/>
          <w:sz w:val="20"/>
          <w:szCs w:val="20"/>
          <w:lang w:eastAsia="tr-TR"/>
        </w:rPr>
        <w:t xml:space="preserve"> Force of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Agreement</w:t>
      </w:r>
      <w:proofErr w:type="spellEnd"/>
    </w:p>
    <w:p w14:paraId="163148BD"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20.1.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agreement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enters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upon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acceptance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Author </w:t>
      </w:r>
      <w:proofErr w:type="spellStart"/>
      <w:r w:rsidRPr="00C00E7F">
        <w:rPr>
          <w:rFonts w:ascii="Times New Roman" w:eastAsia="Times New Roman" w:hAnsi="Times New Roman" w:cs="Times New Roman"/>
          <w:sz w:val="20"/>
          <w:szCs w:val="20"/>
          <w:lang w:eastAsia="tr-TR"/>
        </w:rPr>
        <w:t>via</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physical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signature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secure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electronic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signature</w:t>
      </w:r>
      <w:proofErr w:type="spellEnd"/>
      <w:r w:rsidRPr="00C00E7F">
        <w:rPr>
          <w:rFonts w:ascii="Times New Roman" w:eastAsia="Times New Roman" w:hAnsi="Times New Roman" w:cs="Times New Roman"/>
          <w:sz w:val="20"/>
          <w:szCs w:val="20"/>
          <w:lang w:eastAsia="tr-TR"/>
        </w:rPr>
        <w:t>, in-</w:t>
      </w:r>
      <w:proofErr w:type="spellStart"/>
      <w:r w:rsidRPr="00C00E7F">
        <w:rPr>
          <w:rFonts w:ascii="Times New Roman" w:eastAsia="Times New Roman" w:hAnsi="Times New Roman" w:cs="Times New Roman"/>
          <w:sz w:val="20"/>
          <w:szCs w:val="20"/>
          <w:lang w:eastAsia="tr-TR"/>
        </w:rPr>
        <w:t>system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electronic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email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confirmation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online </w:t>
      </w:r>
      <w:proofErr w:type="spellStart"/>
      <w:r w:rsidRPr="00C00E7F">
        <w:rPr>
          <w:rFonts w:ascii="Times New Roman" w:eastAsia="Times New Roman" w:hAnsi="Times New Roman" w:cs="Times New Roman"/>
          <w:sz w:val="20"/>
          <w:szCs w:val="20"/>
          <w:lang w:eastAsia="tr-TR"/>
        </w:rPr>
        <w:t>application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system</w:t>
      </w:r>
      <w:proofErr w:type="spellEnd"/>
      <w:r w:rsidRPr="00C00E7F">
        <w:rPr>
          <w:rFonts w:ascii="Times New Roman" w:eastAsia="Times New Roman" w:hAnsi="Times New Roman" w:cs="Times New Roman"/>
          <w:sz w:val="20"/>
          <w:szCs w:val="20"/>
          <w:lang w:eastAsia="tr-TR"/>
        </w:rPr>
        <w:t>.</w:t>
      </w:r>
    </w:p>
    <w:p w14:paraId="7BC029DD"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20.2. </w:t>
      </w:r>
      <w:proofErr w:type="spellStart"/>
      <w:r w:rsidRPr="00C00E7F">
        <w:rPr>
          <w:rFonts w:ascii="Times New Roman" w:eastAsia="Times New Roman" w:hAnsi="Times New Roman" w:cs="Times New Roman"/>
          <w:sz w:val="20"/>
          <w:szCs w:val="20"/>
          <w:lang w:eastAsia="tr-TR"/>
        </w:rPr>
        <w:t>Where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multiple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approval</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corresponding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deemed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constitute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approval</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corresponding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declares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obtained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consent</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other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w:t>
      </w:r>
    </w:p>
    <w:p w14:paraId="1612EDC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20.3.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request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separate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where</w:t>
      </w:r>
      <w:proofErr w:type="spellEnd"/>
      <w:r w:rsidRPr="00C00E7F">
        <w:rPr>
          <w:rFonts w:ascii="Times New Roman" w:eastAsia="Times New Roman" w:hAnsi="Times New Roman" w:cs="Times New Roman"/>
          <w:sz w:val="20"/>
          <w:szCs w:val="20"/>
          <w:lang w:eastAsia="tr-TR"/>
        </w:rPr>
        <w:t xml:space="preserve"> it </w:t>
      </w:r>
      <w:proofErr w:type="spellStart"/>
      <w:r w:rsidRPr="00C00E7F">
        <w:rPr>
          <w:rFonts w:ascii="Times New Roman" w:eastAsia="Times New Roman" w:hAnsi="Times New Roman" w:cs="Times New Roman"/>
          <w:sz w:val="20"/>
          <w:szCs w:val="20"/>
          <w:lang w:eastAsia="tr-TR"/>
        </w:rPr>
        <w:t>deems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w:t>
      </w:r>
    </w:p>
    <w:p w14:paraId="6F3809A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21. </w:t>
      </w:r>
      <w:proofErr w:type="spellStart"/>
      <w:r w:rsidRPr="00C00E7F">
        <w:rPr>
          <w:rFonts w:ascii="Times New Roman" w:eastAsia="Times New Roman" w:hAnsi="Times New Roman" w:cs="Times New Roman"/>
          <w:b/>
          <w:bCs/>
          <w:sz w:val="20"/>
          <w:szCs w:val="20"/>
          <w:lang w:eastAsia="tr-TR"/>
        </w:rPr>
        <w:t>Termination</w:t>
      </w:r>
      <w:proofErr w:type="spellEnd"/>
      <w:r w:rsidRPr="00C00E7F">
        <w:rPr>
          <w:rFonts w:ascii="Times New Roman" w:eastAsia="Times New Roman" w:hAnsi="Times New Roman" w:cs="Times New Roman"/>
          <w:b/>
          <w:bCs/>
          <w:sz w:val="20"/>
          <w:szCs w:val="20"/>
          <w:lang w:eastAsia="tr-TR"/>
        </w:rPr>
        <w:t xml:space="preserve"> of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Agreement</w:t>
      </w:r>
      <w:proofErr w:type="spellEnd"/>
    </w:p>
    <w:p w14:paraId="53D77E99"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21.1.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Agreement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terminate</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respect</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relevant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event</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its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rejection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withdrawal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decision</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w:t>
      </w:r>
    </w:p>
    <w:p w14:paraId="0D20842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21.2.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withdraw</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their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submission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written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notice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before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enters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w:t>
      </w:r>
      <w:proofErr w:type="spellEnd"/>
      <w:r w:rsidRPr="00C00E7F">
        <w:rPr>
          <w:rFonts w:ascii="Times New Roman" w:eastAsia="Times New Roman" w:hAnsi="Times New Roman" w:cs="Times New Roman"/>
          <w:sz w:val="20"/>
          <w:szCs w:val="20"/>
          <w:lang w:eastAsia="tr-TR"/>
        </w:rPr>
        <w:t>.</w:t>
      </w:r>
    </w:p>
    <w:p w14:paraId="3379C9F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21.3. A </w:t>
      </w:r>
      <w:proofErr w:type="spellStart"/>
      <w:r w:rsidRPr="00C00E7F">
        <w:rPr>
          <w:rFonts w:ascii="Times New Roman" w:eastAsia="Times New Roman" w:hAnsi="Times New Roman" w:cs="Times New Roman"/>
          <w:sz w:val="20"/>
          <w:szCs w:val="20"/>
          <w:lang w:eastAsia="tr-TR"/>
        </w:rPr>
        <w:t>request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withdrawal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after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has </w:t>
      </w:r>
      <w:proofErr w:type="spellStart"/>
      <w:r w:rsidRPr="00C00E7F">
        <w:rPr>
          <w:rFonts w:ascii="Times New Roman" w:eastAsia="Times New Roman" w:hAnsi="Times New Roman" w:cs="Times New Roman"/>
          <w:sz w:val="20"/>
          <w:szCs w:val="20"/>
          <w:lang w:eastAsia="tr-TR"/>
        </w:rPr>
        <w:t>entered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typesetting</w:t>
      </w:r>
      <w:proofErr w:type="spellEnd"/>
      <w:r w:rsidRPr="00C00E7F">
        <w:rPr>
          <w:rFonts w:ascii="Times New Roman" w:eastAsia="Times New Roman" w:hAnsi="Times New Roman" w:cs="Times New Roman"/>
          <w:sz w:val="20"/>
          <w:szCs w:val="20"/>
          <w:lang w:eastAsia="tr-TR"/>
        </w:rPr>
        <w:t xml:space="preserve">, DOI, ISBN, </w:t>
      </w:r>
      <w:proofErr w:type="spellStart"/>
      <w:r w:rsidRPr="00C00E7F">
        <w:rPr>
          <w:rFonts w:ascii="Times New Roman" w:eastAsia="Times New Roman" w:hAnsi="Times New Roman" w:cs="Times New Roman"/>
          <w:sz w:val="20"/>
          <w:szCs w:val="20"/>
          <w:lang w:eastAsia="tr-TR"/>
        </w:rPr>
        <w:t>peer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review</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pre-publication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preparation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stage</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subject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approval</w:t>
      </w:r>
      <w:proofErr w:type="spellEnd"/>
      <w:r w:rsidRPr="00C00E7F">
        <w:rPr>
          <w:rFonts w:ascii="Times New Roman" w:eastAsia="Times New Roman" w:hAnsi="Times New Roman" w:cs="Times New Roman"/>
          <w:sz w:val="20"/>
          <w:szCs w:val="20"/>
          <w:lang w:eastAsia="tr-TR"/>
        </w:rPr>
        <w:t>.</w:t>
      </w:r>
    </w:p>
    <w:p w14:paraId="6245083A"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lastRenderedPageBreak/>
        <w:t xml:space="preserve">21.4. </w:t>
      </w:r>
      <w:proofErr w:type="spellStart"/>
      <w:r w:rsidRPr="00C00E7F">
        <w:rPr>
          <w:rFonts w:ascii="Times New Roman" w:eastAsia="Times New Roman" w:hAnsi="Times New Roman" w:cs="Times New Roman"/>
          <w:sz w:val="20"/>
          <w:szCs w:val="20"/>
          <w:lang w:eastAsia="tr-TR"/>
        </w:rPr>
        <w:t>Once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has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it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not be </w:t>
      </w:r>
      <w:proofErr w:type="spellStart"/>
      <w:r w:rsidRPr="00C00E7F">
        <w:rPr>
          <w:rFonts w:ascii="Times New Roman" w:eastAsia="Times New Roman" w:hAnsi="Times New Roman" w:cs="Times New Roman"/>
          <w:sz w:val="20"/>
          <w:szCs w:val="20"/>
          <w:lang w:eastAsia="tr-TR"/>
        </w:rPr>
        <w:t>removed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at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unilateral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request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Removal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corrections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withdrawal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only</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carried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where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required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legal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technical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reasons</w:t>
      </w:r>
      <w:proofErr w:type="spellEnd"/>
      <w:r w:rsidRPr="00C00E7F">
        <w:rPr>
          <w:rFonts w:ascii="Times New Roman" w:eastAsia="Times New Roman" w:hAnsi="Times New Roman" w:cs="Times New Roman"/>
          <w:sz w:val="20"/>
          <w:szCs w:val="20"/>
          <w:lang w:eastAsia="tr-TR"/>
        </w:rPr>
        <w:t>.</w:t>
      </w:r>
    </w:p>
    <w:p w14:paraId="0D598592"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22. Force </w:t>
      </w:r>
      <w:proofErr w:type="spellStart"/>
      <w:r w:rsidRPr="00C00E7F">
        <w:rPr>
          <w:rFonts w:ascii="Times New Roman" w:eastAsia="Times New Roman" w:hAnsi="Times New Roman" w:cs="Times New Roman"/>
          <w:b/>
          <w:bCs/>
          <w:sz w:val="20"/>
          <w:szCs w:val="20"/>
          <w:lang w:eastAsia="tr-TR"/>
        </w:rPr>
        <w:t>Majeure</w:t>
      </w:r>
      <w:proofErr w:type="spellEnd"/>
    </w:p>
    <w:p w14:paraId="3E65E61D"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Natural </w:t>
      </w:r>
      <w:proofErr w:type="spellStart"/>
      <w:r w:rsidRPr="00C00E7F">
        <w:rPr>
          <w:rFonts w:ascii="Times New Roman" w:eastAsia="Times New Roman" w:hAnsi="Times New Roman" w:cs="Times New Roman"/>
          <w:sz w:val="20"/>
          <w:szCs w:val="20"/>
          <w:lang w:eastAsia="tr-TR"/>
        </w:rPr>
        <w:t>disasters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epidemics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strikes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decisions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authorities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technical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infrastructure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failures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cyber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attacks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payment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system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disruptions</w:t>
      </w:r>
      <w:proofErr w:type="spellEnd"/>
      <w:r w:rsidRPr="00C00E7F">
        <w:rPr>
          <w:rFonts w:ascii="Times New Roman" w:eastAsia="Times New Roman" w:hAnsi="Times New Roman" w:cs="Times New Roman"/>
          <w:sz w:val="20"/>
          <w:szCs w:val="20"/>
          <w:lang w:eastAsia="tr-TR"/>
        </w:rPr>
        <w:t xml:space="preserve">, data </w:t>
      </w:r>
      <w:proofErr w:type="spellStart"/>
      <w:r w:rsidRPr="00C00E7F">
        <w:rPr>
          <w:rFonts w:ascii="Times New Roman" w:eastAsia="Times New Roman" w:hAnsi="Times New Roman" w:cs="Times New Roman"/>
          <w:sz w:val="20"/>
          <w:szCs w:val="20"/>
          <w:lang w:eastAsia="tr-TR"/>
        </w:rPr>
        <w:t>centre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issues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similar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circumstances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beyond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control</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deemed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majeure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event</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force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majeure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obligations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may</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suspended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reasonable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period</w:t>
      </w:r>
      <w:proofErr w:type="spellEnd"/>
      <w:r w:rsidRPr="00C00E7F">
        <w:rPr>
          <w:rFonts w:ascii="Times New Roman" w:eastAsia="Times New Roman" w:hAnsi="Times New Roman" w:cs="Times New Roman"/>
          <w:sz w:val="20"/>
          <w:szCs w:val="20"/>
          <w:lang w:eastAsia="tr-TR"/>
        </w:rPr>
        <w:t>.</w:t>
      </w:r>
    </w:p>
    <w:p w14:paraId="6639C99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23. </w:t>
      </w:r>
      <w:proofErr w:type="spellStart"/>
      <w:r w:rsidRPr="00C00E7F">
        <w:rPr>
          <w:rFonts w:ascii="Times New Roman" w:eastAsia="Times New Roman" w:hAnsi="Times New Roman" w:cs="Times New Roman"/>
          <w:b/>
          <w:bCs/>
          <w:sz w:val="20"/>
          <w:szCs w:val="20"/>
          <w:lang w:eastAsia="tr-TR"/>
        </w:rPr>
        <w:t>Resolution</w:t>
      </w:r>
      <w:proofErr w:type="spellEnd"/>
      <w:r w:rsidRPr="00C00E7F">
        <w:rPr>
          <w:rFonts w:ascii="Times New Roman" w:eastAsia="Times New Roman" w:hAnsi="Times New Roman" w:cs="Times New Roman"/>
          <w:b/>
          <w:bCs/>
          <w:sz w:val="20"/>
          <w:szCs w:val="20"/>
          <w:lang w:eastAsia="tr-TR"/>
        </w:rPr>
        <w:t xml:space="preserve"> of </w:t>
      </w:r>
      <w:proofErr w:type="spellStart"/>
      <w:r w:rsidRPr="00C00E7F">
        <w:rPr>
          <w:rFonts w:ascii="Times New Roman" w:eastAsia="Times New Roman" w:hAnsi="Times New Roman" w:cs="Times New Roman"/>
          <w:b/>
          <w:bCs/>
          <w:sz w:val="20"/>
          <w:szCs w:val="20"/>
          <w:lang w:eastAsia="tr-TR"/>
        </w:rPr>
        <w:t>Disputes</w:t>
      </w:r>
      <w:proofErr w:type="spellEnd"/>
    </w:p>
    <w:p w14:paraId="51F784A4"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23.1.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endeavour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resolve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disputes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arising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from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agreement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primarily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through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good-faith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negotiations</w:t>
      </w:r>
      <w:proofErr w:type="spellEnd"/>
      <w:r w:rsidRPr="00C00E7F">
        <w:rPr>
          <w:rFonts w:ascii="Times New Roman" w:eastAsia="Times New Roman" w:hAnsi="Times New Roman" w:cs="Times New Roman"/>
          <w:sz w:val="20"/>
          <w:szCs w:val="20"/>
          <w:lang w:eastAsia="tr-TR"/>
        </w:rPr>
        <w:t>.</w:t>
      </w:r>
    </w:p>
    <w:p w14:paraId="1FA858CD"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23.2. </w:t>
      </w:r>
      <w:proofErr w:type="spellStart"/>
      <w:r w:rsidRPr="00C00E7F">
        <w:rPr>
          <w:rFonts w:ascii="Times New Roman" w:eastAsia="Times New Roman" w:hAnsi="Times New Roman" w:cs="Times New Roman"/>
          <w:sz w:val="20"/>
          <w:szCs w:val="20"/>
          <w:lang w:eastAsia="tr-TR"/>
        </w:rPr>
        <w:t>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a </w:t>
      </w:r>
      <w:proofErr w:type="spellStart"/>
      <w:r w:rsidRPr="00C00E7F">
        <w:rPr>
          <w:rFonts w:ascii="Times New Roman" w:eastAsia="Times New Roman" w:hAnsi="Times New Roman" w:cs="Times New Roman"/>
          <w:sz w:val="20"/>
          <w:szCs w:val="20"/>
          <w:lang w:eastAsia="tr-TR"/>
        </w:rPr>
        <w:t>dispute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cannot</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resolved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courts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enforcement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offices</w:t>
      </w:r>
      <w:proofErr w:type="spellEnd"/>
      <w:r w:rsidRPr="00C00E7F">
        <w:rPr>
          <w:rFonts w:ascii="Times New Roman" w:eastAsia="Times New Roman" w:hAnsi="Times New Roman" w:cs="Times New Roman"/>
          <w:sz w:val="20"/>
          <w:szCs w:val="20"/>
          <w:lang w:eastAsia="tr-TR"/>
        </w:rPr>
        <w:t xml:space="preserve"> of Kütahya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jurisdiction</w:t>
      </w:r>
      <w:proofErr w:type="spellEnd"/>
      <w:r w:rsidRPr="00C00E7F">
        <w:rPr>
          <w:rFonts w:ascii="Times New Roman" w:eastAsia="Times New Roman" w:hAnsi="Times New Roman" w:cs="Times New Roman"/>
          <w:sz w:val="20"/>
          <w:szCs w:val="20"/>
          <w:lang w:eastAsia="tr-TR"/>
        </w:rPr>
        <w:t>.</w:t>
      </w:r>
    </w:p>
    <w:p w14:paraId="1863866B"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23.3.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governed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laws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Republic</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Turkey</w:t>
      </w:r>
      <w:proofErr w:type="spellEnd"/>
      <w:r w:rsidRPr="00C00E7F">
        <w:rPr>
          <w:rFonts w:ascii="Times New Roman" w:eastAsia="Times New Roman" w:hAnsi="Times New Roman" w:cs="Times New Roman"/>
          <w:sz w:val="20"/>
          <w:szCs w:val="20"/>
          <w:lang w:eastAsia="tr-TR"/>
        </w:rPr>
        <w:t>.</w:t>
      </w:r>
    </w:p>
    <w:p w14:paraId="3D287776"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24. Final </w:t>
      </w:r>
      <w:proofErr w:type="spellStart"/>
      <w:r w:rsidRPr="00C00E7F">
        <w:rPr>
          <w:rFonts w:ascii="Times New Roman" w:eastAsia="Times New Roman" w:hAnsi="Times New Roman" w:cs="Times New Roman"/>
          <w:b/>
          <w:bCs/>
          <w:sz w:val="20"/>
          <w:szCs w:val="20"/>
          <w:lang w:eastAsia="tr-TR"/>
        </w:rPr>
        <w:t>Provisions</w:t>
      </w:r>
      <w:proofErr w:type="spellEnd"/>
    </w:p>
    <w:p w14:paraId="547BB35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24.1.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fundamental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regarding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between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parties</w:t>
      </w:r>
      <w:proofErr w:type="spellEnd"/>
      <w:r w:rsidRPr="00C00E7F">
        <w:rPr>
          <w:rFonts w:ascii="Times New Roman" w:eastAsia="Times New Roman" w:hAnsi="Times New Roman" w:cs="Times New Roman"/>
          <w:sz w:val="20"/>
          <w:szCs w:val="20"/>
          <w:lang w:eastAsia="tr-TR"/>
        </w:rPr>
        <w:t>.</w:t>
      </w:r>
    </w:p>
    <w:p w14:paraId="289D249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24.2.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papers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guidelines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principles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writing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guidelines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policy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policy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information</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constitute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annexes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w:t>
      </w:r>
    </w:p>
    <w:p w14:paraId="2F92AAD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24.3. </w:t>
      </w:r>
      <w:proofErr w:type="spellStart"/>
      <w:r w:rsidRPr="00C00E7F">
        <w:rPr>
          <w:rFonts w:ascii="Times New Roman" w:eastAsia="Times New Roman" w:hAnsi="Times New Roman" w:cs="Times New Roman"/>
          <w:sz w:val="20"/>
          <w:szCs w:val="20"/>
          <w:lang w:eastAsia="tr-TR"/>
        </w:rPr>
        <w:t>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event</w:t>
      </w:r>
      <w:proofErr w:type="spellEnd"/>
      <w:r w:rsidRPr="00C00E7F">
        <w:rPr>
          <w:rFonts w:ascii="Times New Roman" w:eastAsia="Times New Roman" w:hAnsi="Times New Roman" w:cs="Times New Roman"/>
          <w:sz w:val="20"/>
          <w:szCs w:val="20"/>
          <w:lang w:eastAsia="tr-TR"/>
        </w:rPr>
        <w:t xml:space="preserve"> of a </w:t>
      </w:r>
      <w:proofErr w:type="spellStart"/>
      <w:r w:rsidRPr="00C00E7F">
        <w:rPr>
          <w:rFonts w:ascii="Times New Roman" w:eastAsia="Times New Roman" w:hAnsi="Times New Roman" w:cs="Times New Roman"/>
          <w:sz w:val="20"/>
          <w:szCs w:val="20"/>
          <w:lang w:eastAsia="tr-TR"/>
        </w:rPr>
        <w:t>conflict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between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provisions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papers</w:t>
      </w:r>
      <w:proofErr w:type="spellEnd"/>
      <w:r w:rsidRPr="00C00E7F">
        <w:rPr>
          <w:rFonts w:ascii="Times New Roman" w:eastAsia="Times New Roman" w:hAnsi="Times New Roman" w:cs="Times New Roman"/>
          <w:sz w:val="20"/>
          <w:szCs w:val="20"/>
          <w:lang w:eastAsia="tr-TR"/>
        </w:rPr>
        <w:t>/</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guidelines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provisions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contract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prevail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unless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expressly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stated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otherwise</w:t>
      </w:r>
      <w:proofErr w:type="spellEnd"/>
      <w:r w:rsidRPr="00C00E7F">
        <w:rPr>
          <w:rFonts w:ascii="Times New Roman" w:eastAsia="Times New Roman" w:hAnsi="Times New Roman" w:cs="Times New Roman"/>
          <w:sz w:val="20"/>
          <w:szCs w:val="20"/>
          <w:lang w:eastAsia="tr-TR"/>
        </w:rPr>
        <w:t>.</w:t>
      </w:r>
    </w:p>
    <w:p w14:paraId="28B029E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24.4.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invalidity</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provision</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agreement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shall</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affect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validity</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remaining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provisions</w:t>
      </w:r>
      <w:proofErr w:type="spellEnd"/>
      <w:r w:rsidRPr="00C00E7F">
        <w:rPr>
          <w:rFonts w:ascii="Times New Roman" w:eastAsia="Times New Roman" w:hAnsi="Times New Roman" w:cs="Times New Roman"/>
          <w:sz w:val="20"/>
          <w:szCs w:val="20"/>
          <w:lang w:eastAsia="tr-TR"/>
        </w:rPr>
        <w:t>.</w:t>
      </w:r>
    </w:p>
    <w:p w14:paraId="09458208"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24.5.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obliged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notify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each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other</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writing</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changes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their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contact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details</w:t>
      </w:r>
      <w:proofErr w:type="spellEnd"/>
      <w:r w:rsidRPr="00C00E7F">
        <w:rPr>
          <w:rFonts w:ascii="Times New Roman" w:eastAsia="Times New Roman" w:hAnsi="Times New Roman" w:cs="Times New Roman"/>
          <w:sz w:val="20"/>
          <w:szCs w:val="20"/>
          <w:lang w:eastAsia="tr-TR"/>
        </w:rPr>
        <w:t>.</w:t>
      </w:r>
    </w:p>
    <w:p w14:paraId="4A9A15F7"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25. </w:t>
      </w:r>
      <w:proofErr w:type="spellStart"/>
      <w:r w:rsidRPr="00C00E7F">
        <w:rPr>
          <w:rFonts w:ascii="Times New Roman" w:eastAsia="Times New Roman" w:hAnsi="Times New Roman" w:cs="Times New Roman"/>
          <w:b/>
          <w:bCs/>
          <w:sz w:val="20"/>
          <w:szCs w:val="20"/>
          <w:lang w:eastAsia="tr-TR"/>
        </w:rPr>
        <w:t>Signature</w:t>
      </w:r>
      <w:proofErr w:type="spellEnd"/>
      <w:r w:rsidRPr="00C00E7F">
        <w:rPr>
          <w:rFonts w:ascii="Times New Roman" w:eastAsia="Times New Roman" w:hAnsi="Times New Roman" w:cs="Times New Roman"/>
          <w:b/>
          <w:bCs/>
          <w:sz w:val="20"/>
          <w:szCs w:val="20"/>
          <w:lang w:eastAsia="tr-TR"/>
        </w:rPr>
        <w:t xml:space="preserve"> / Electronic </w:t>
      </w:r>
      <w:proofErr w:type="spellStart"/>
      <w:r w:rsidRPr="00C00E7F">
        <w:rPr>
          <w:rFonts w:ascii="Times New Roman" w:eastAsia="Times New Roman" w:hAnsi="Times New Roman" w:cs="Times New Roman"/>
          <w:b/>
          <w:bCs/>
          <w:sz w:val="20"/>
          <w:szCs w:val="20"/>
          <w:lang w:eastAsia="tr-TR"/>
        </w:rPr>
        <w:t>Consent</w:t>
      </w:r>
      <w:proofErr w:type="spellEnd"/>
    </w:p>
    <w:p w14:paraId="1449934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agreement</w:t>
      </w:r>
      <w:proofErr w:type="spellEnd"/>
      <w:r w:rsidRPr="00C00E7F">
        <w:rPr>
          <w:rFonts w:ascii="Times New Roman" w:eastAsia="Times New Roman" w:hAnsi="Times New Roman" w:cs="Times New Roman"/>
          <w:sz w:val="20"/>
          <w:szCs w:val="20"/>
          <w:lang w:eastAsia="tr-TR"/>
        </w:rPr>
        <w:t xml:space="preserve"> has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read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accepted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entered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parties</w:t>
      </w:r>
      <w:proofErr w:type="spellEnd"/>
      <w:r w:rsidRPr="00C00E7F">
        <w:rPr>
          <w:rFonts w:ascii="Times New Roman" w:eastAsia="Times New Roman" w:hAnsi="Times New Roman" w:cs="Times New Roman"/>
          <w:sz w:val="20"/>
          <w:szCs w:val="20"/>
          <w:lang w:eastAsia="tr-TR"/>
        </w:rPr>
        <w:t xml:space="preserve"> on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signature</w:t>
      </w:r>
      <w:proofErr w:type="spellEnd"/>
      <w:r w:rsidRPr="00C00E7F">
        <w:rPr>
          <w:rFonts w:ascii="Times New Roman" w:eastAsia="Times New Roman" w:hAnsi="Times New Roman" w:cs="Times New Roman"/>
          <w:sz w:val="20"/>
          <w:szCs w:val="20"/>
          <w:lang w:eastAsia="tr-TR"/>
        </w:rPr>
        <w:t>.</w:t>
      </w:r>
    </w:p>
    <w:p w14:paraId="78B6DBDD" w14:textId="77777777" w:rsidR="00C00E7F" w:rsidRDefault="00C00E7F" w:rsidP="00C00E7F">
      <w:pPr>
        <w:spacing w:before="100" w:beforeAutospacing="1" w:after="100" w:afterAutospacing="1" w:line="276" w:lineRule="auto"/>
        <w:jc w:val="both"/>
        <w:rPr>
          <w:rFonts w:ascii="Times New Roman" w:eastAsia="Times New Roman" w:hAnsi="Times New Roman" w:cs="Times New Roman"/>
          <w:b/>
          <w:bCs/>
          <w:sz w:val="20"/>
          <w:szCs w:val="20"/>
          <w:lang w:eastAsia="tr-TR"/>
        </w:rPr>
      </w:pPr>
      <w:r w:rsidRPr="00C00E7F">
        <w:rPr>
          <w:rFonts w:ascii="Times New Roman" w:eastAsia="Times New Roman" w:hAnsi="Times New Roman" w:cs="Times New Roman"/>
          <w:b/>
          <w:bCs/>
          <w:sz w:val="20"/>
          <w:szCs w:val="20"/>
          <w:lang w:eastAsia="tr-TR"/>
        </w:rPr>
        <w:t xml:space="preserve">On </w:t>
      </w:r>
      <w:proofErr w:type="spellStart"/>
      <w:r w:rsidRPr="00C00E7F">
        <w:rPr>
          <w:rFonts w:ascii="Times New Roman" w:eastAsia="Times New Roman" w:hAnsi="Times New Roman" w:cs="Times New Roman"/>
          <w:b/>
          <w:bCs/>
          <w:sz w:val="20"/>
          <w:szCs w:val="20"/>
          <w:lang w:eastAsia="tr-TR"/>
        </w:rPr>
        <w:t>behalf</w:t>
      </w:r>
      <w:proofErr w:type="spellEnd"/>
      <w:r w:rsidRPr="00C00E7F">
        <w:rPr>
          <w:rFonts w:ascii="Times New Roman" w:eastAsia="Times New Roman" w:hAnsi="Times New Roman" w:cs="Times New Roman"/>
          <w:b/>
          <w:bCs/>
          <w:sz w:val="20"/>
          <w:szCs w:val="20"/>
          <w:lang w:eastAsia="tr-TR"/>
        </w:rPr>
        <w:t xml:space="preserve"> of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Publisher</w:t>
      </w:r>
    </w:p>
    <w:p w14:paraId="45D57C59" w14:textId="5FB40697" w:rsidR="00C00E7F" w:rsidRPr="00C00E7F" w:rsidRDefault="00C00E7F" w:rsidP="00C00E7F">
      <w:pPr>
        <w:spacing w:before="100" w:beforeAutospacing="1" w:after="100" w:afterAutospacing="1" w:line="276" w:lineRule="auto"/>
        <w:rPr>
          <w:rFonts w:ascii="Times New Roman" w:eastAsia="Times New Roman" w:hAnsi="Times New Roman" w:cs="Times New Roman"/>
          <w:sz w:val="20"/>
          <w:szCs w:val="20"/>
          <w:lang w:eastAsia="tr-TR"/>
        </w:rPr>
      </w:pPr>
      <w:proofErr w:type="spellEnd"/>
      <w:r w:rsidRPr="00C00E7F">
        <w:rPr>
          <w:rFonts w:ascii="Times New Roman" w:eastAsia="Times New Roman" w:hAnsi="Times New Roman" w:cs="Times New Roman"/>
          <w:sz w:val="20"/>
          <w:szCs w:val="20"/>
          <w:lang w:eastAsia="tr-TR"/>
        </w:rPr>
        <w:t xml:space="preserve">First Name </w:t>
      </w:r>
      <w:proofErr w:type="spellStart"/>
      <w:r w:rsidRPr="00C00E7F">
        <w:rPr>
          <w:rFonts w:ascii="Times New Roman" w:eastAsia="Times New Roman" w:hAnsi="Times New Roman" w:cs="Times New Roman"/>
          <w:sz w:val="20"/>
          <w:szCs w:val="20"/>
          <w:lang w:eastAsia="tr-TR"/>
        </w:rPr>
        <w:t>Surname</w:t>
      </w:r>
      <w:proofErr w:type="spellEnd"/>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C00E7F">
        <w:rPr>
          <w:rFonts w:ascii="Times New Roman" w:eastAsia="Times New Roman" w:hAnsi="Times New Roman" w:cs="Times New Roman"/>
          <w:sz w:val="20"/>
          <w:szCs w:val="20"/>
          <w:lang w:eastAsia="tr-TR"/>
        </w:rPr>
        <w:t>:</w:t>
      </w:r>
      <w:r w:rsidR="00AD6A4D" w:rsidRPr="00AD6A4D">
        <w:t xml:space="preserve"> </w:t>
      </w:r>
      <w:r w:rsidR="00AD6A4D" w:rsidRPr="00AD6A4D">
        <w:rPr>
          <w:rFonts w:ascii="Times New Roman" w:eastAsia="Times New Roman" w:hAnsi="Times New Roman" w:cs="Times New Roman"/>
          <w:i/>
          <w:iCs/>
          <w:sz w:val="20"/>
          <w:szCs w:val="20"/>
          <w:lang w:eastAsia="tr-TR"/>
        </w:rPr>
        <w:t>[</w:t>
      </w:r>
      <w:proofErr w:type="spellStart"/>
      <w:r w:rsidR="00AD6A4D" w:rsidRPr="00AD6A4D">
        <w:rPr>
          <w:rFonts w:ascii="Times New Roman" w:eastAsia="Times New Roman" w:hAnsi="Times New Roman" w:cs="Times New Roman"/>
          <w:i/>
          <w:iCs/>
          <w:sz w:val="20"/>
          <w:szCs w:val="20"/>
          <w:lang w:eastAsia="tr-TR"/>
        </w:rPr>
        <w:t>To</w:t>
      </w:r>
      <w:proofErr w:type="spellEnd"/>
      <w:r w:rsidR="00AD6A4D" w:rsidRPr="00AD6A4D">
        <w:rPr>
          <w:rFonts w:ascii="Times New Roman" w:eastAsia="Times New Roman" w:hAnsi="Times New Roman" w:cs="Times New Roman"/>
          <w:i/>
          <w:iCs/>
          <w:sz w:val="20"/>
          <w:szCs w:val="20"/>
          <w:lang w:eastAsia="tr-TR"/>
        </w:rPr>
        <w:t xml:space="preserve"> be </w:t>
      </w:r>
      <w:proofErr w:type="spellStart"/>
      <w:r w:rsidR="00AD6A4D" w:rsidRPr="00AD6A4D">
        <w:rPr>
          <w:rFonts w:ascii="Times New Roman" w:eastAsia="Times New Roman" w:hAnsi="Times New Roman" w:cs="Times New Roman"/>
          <w:i/>
          <w:iCs/>
          <w:sz w:val="20"/>
          <w:szCs w:val="20"/>
          <w:lang w:eastAsia="tr-TR"/>
        </w:rPr>
        <w:t>completed</w:t>
      </w:r>
      <w:proofErr w:type="spellEnd"/>
      <w:r w:rsidR="00AD6A4D" w:rsidRPr="00AD6A4D">
        <w:rPr>
          <w:rFonts w:ascii="Times New Roman" w:eastAsia="Times New Roman" w:hAnsi="Times New Roman" w:cs="Times New Roman"/>
          <w:i/>
          <w:iCs/>
          <w:sz w:val="20"/>
          <w:szCs w:val="20"/>
          <w:lang w:eastAsia="tr-TR"/>
        </w:rPr>
        <w:t xml:space="preserve"> </w:t>
      </w:r>
      <w:proofErr w:type="spellStart"/>
      <w:r w:rsidR="00AD6A4D" w:rsidRPr="00AD6A4D">
        <w:rPr>
          <w:rFonts w:ascii="Times New Roman" w:eastAsia="Times New Roman" w:hAnsi="Times New Roman" w:cs="Times New Roman"/>
          <w:i/>
          <w:iCs/>
          <w:sz w:val="20"/>
          <w:szCs w:val="20"/>
          <w:lang w:eastAsia="tr-TR"/>
        </w:rPr>
        <w:t>by</w:t>
      </w:r>
      <w:proofErr w:type="spellEnd"/>
      <w:r w:rsidR="00AD6A4D" w:rsidRPr="00AD6A4D">
        <w:rPr>
          <w:rFonts w:ascii="Times New Roman" w:eastAsia="Times New Roman" w:hAnsi="Times New Roman" w:cs="Times New Roman"/>
          <w:i/>
          <w:iCs/>
          <w:sz w:val="20"/>
          <w:szCs w:val="20"/>
          <w:lang w:eastAsia="tr-TR"/>
        </w:rPr>
        <w:t xml:space="preserve"> </w:t>
      </w:r>
      <w:proofErr w:type="spellStart"/>
      <w:r w:rsidR="00AD6A4D" w:rsidRPr="00AD6A4D">
        <w:rPr>
          <w:rFonts w:ascii="Times New Roman" w:eastAsia="Times New Roman" w:hAnsi="Times New Roman" w:cs="Times New Roman"/>
          <w:i/>
          <w:iCs/>
          <w:sz w:val="20"/>
          <w:szCs w:val="20"/>
          <w:lang w:eastAsia="tr-TR"/>
        </w:rPr>
        <w:t>the</w:t>
      </w:r>
      <w:proofErr w:type="spellEnd"/>
      <w:r w:rsidR="00AD6A4D" w:rsidRPr="00AD6A4D">
        <w:rPr>
          <w:rFonts w:ascii="Times New Roman" w:eastAsia="Times New Roman" w:hAnsi="Times New Roman" w:cs="Times New Roman"/>
          <w:i/>
          <w:iCs/>
          <w:sz w:val="20"/>
          <w:szCs w:val="20"/>
          <w:lang w:eastAsia="tr-TR"/>
        </w:rPr>
        <w:t xml:space="preserve"> </w:t>
      </w:r>
      <w:proofErr w:type="spellStart"/>
      <w:r w:rsidR="00AD6A4D" w:rsidRPr="00AD6A4D">
        <w:rPr>
          <w:rFonts w:ascii="Times New Roman" w:eastAsia="Times New Roman" w:hAnsi="Times New Roman" w:cs="Times New Roman"/>
          <w:i/>
          <w:iCs/>
          <w:sz w:val="20"/>
          <w:szCs w:val="20"/>
          <w:lang w:eastAsia="tr-TR"/>
        </w:rPr>
        <w:t>publisher</w:t>
      </w:r>
      <w:proofErr w:type="spellEnd"/>
      <w:r w:rsidR="00AD6A4D" w:rsidRPr="00AD6A4D">
        <w:rPr>
          <w:rFonts w:ascii="Times New Roman" w:eastAsia="Times New Roman" w:hAnsi="Times New Roman" w:cs="Times New Roman"/>
          <w:i/>
          <w:iCs/>
          <w:sz w:val="20"/>
          <w:szCs w:val="20"/>
          <w:lang w:eastAsia="tr-TR"/>
        </w:rPr>
        <w:t xml:space="preserve"> </w:t>
      </w:r>
      <w:proofErr w:type="spellStart"/>
      <w:r w:rsidR="00AD6A4D" w:rsidRPr="00AD6A4D">
        <w:rPr>
          <w:rFonts w:ascii="Times New Roman" w:eastAsia="Times New Roman" w:hAnsi="Times New Roman" w:cs="Times New Roman"/>
          <w:i/>
          <w:iCs/>
          <w:sz w:val="20"/>
          <w:szCs w:val="20"/>
          <w:lang w:eastAsia="tr-TR"/>
        </w:rPr>
        <w:t>following</w:t>
      </w:r>
      <w:proofErr w:type="spellEnd"/>
      <w:r w:rsidR="00AD6A4D" w:rsidRPr="00AD6A4D">
        <w:rPr>
          <w:rFonts w:ascii="Times New Roman" w:eastAsia="Times New Roman" w:hAnsi="Times New Roman" w:cs="Times New Roman"/>
          <w:i/>
          <w:iCs/>
          <w:sz w:val="20"/>
          <w:szCs w:val="20"/>
          <w:lang w:eastAsia="tr-TR"/>
        </w:rPr>
        <w:t xml:space="preserve"> </w:t>
      </w:r>
      <w:proofErr w:type="spellStart"/>
      <w:r w:rsidR="00AD6A4D" w:rsidRPr="00AD6A4D">
        <w:rPr>
          <w:rFonts w:ascii="Times New Roman" w:eastAsia="Times New Roman" w:hAnsi="Times New Roman" w:cs="Times New Roman"/>
          <w:i/>
          <w:iCs/>
          <w:sz w:val="20"/>
          <w:szCs w:val="20"/>
          <w:lang w:eastAsia="tr-TR"/>
        </w:rPr>
        <w:t>acceptance</w:t>
      </w:r>
      <w:proofErr w:type="spellEnd"/>
      <w:r w:rsidR="00AD6A4D" w:rsidRPr="00AD6A4D">
        <w:rPr>
          <w:rFonts w:ascii="Times New Roman" w:eastAsia="Times New Roman" w:hAnsi="Times New Roman" w:cs="Times New Roman"/>
          <w:i/>
          <w:iCs/>
          <w:sz w:val="20"/>
          <w:szCs w:val="20"/>
          <w:lang w:eastAsia="tr-TR"/>
        </w:rPr>
        <w:t>!]</w:t>
      </w:r>
      <w:r w:rsidRPr="00AD6A4D">
        <w:rPr>
          <w:rFonts w:ascii="Times New Roman" w:eastAsia="Times New Roman" w:hAnsi="Times New Roman" w:cs="Times New Roman"/>
          <w:i/>
          <w:iCs/>
          <w:sz w:val="20"/>
          <w:szCs w:val="20"/>
          <w:lang w:eastAsia="tr-TR"/>
        </w:rPr>
        <w:br/>
      </w:r>
      <w:proofErr w:type="spellStart"/>
      <w:r w:rsidRPr="00C00E7F">
        <w:rPr>
          <w:rFonts w:ascii="Times New Roman" w:eastAsia="Times New Roman" w:hAnsi="Times New Roman" w:cs="Times New Roman"/>
          <w:sz w:val="20"/>
          <w:szCs w:val="20"/>
          <w:lang w:eastAsia="tr-TR"/>
        </w:rPr>
        <w:t>Title</w:t>
      </w:r>
      <w:proofErr w:type="spellEnd"/>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C00E7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sz w:val="20"/>
          <w:szCs w:val="20"/>
          <w:lang w:eastAsia="tr-TR"/>
        </w:rPr>
        <w:t>Signature</w:t>
      </w:r>
      <w:proofErr w:type="spellEnd"/>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C00E7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sz w:val="20"/>
          <w:szCs w:val="20"/>
          <w:lang w:eastAsia="tr-TR"/>
        </w:rPr>
        <w:t>Date</w:t>
      </w:r>
      <w:proofErr w:type="spellEnd"/>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C00E7F">
        <w:rPr>
          <w:rFonts w:ascii="Times New Roman" w:eastAsia="Times New Roman" w:hAnsi="Times New Roman" w:cs="Times New Roman"/>
          <w:sz w:val="20"/>
          <w:szCs w:val="20"/>
          <w:lang w:eastAsia="tr-TR"/>
        </w:rPr>
        <w:t>:</w:t>
      </w:r>
    </w:p>
    <w:p w14:paraId="2A102F2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b/>
          <w:bCs/>
          <w:sz w:val="20"/>
          <w:szCs w:val="20"/>
          <w:lang w:eastAsia="tr-TR"/>
        </w:rPr>
        <w:t xml:space="preserve">Author / </w:t>
      </w:r>
      <w:proofErr w:type="spellStart"/>
      <w:r w:rsidRPr="00C00E7F">
        <w:rPr>
          <w:rFonts w:ascii="Times New Roman" w:eastAsia="Times New Roman" w:hAnsi="Times New Roman" w:cs="Times New Roman"/>
          <w:b/>
          <w:bCs/>
          <w:sz w:val="20"/>
          <w:szCs w:val="20"/>
          <w:lang w:eastAsia="tr-TR"/>
        </w:rPr>
        <w:t>Corresponding</w:t>
      </w:r>
      <w:proofErr w:type="spellEnd"/>
      <w:r w:rsidRPr="00C00E7F">
        <w:rPr>
          <w:rFonts w:ascii="Times New Roman" w:eastAsia="Times New Roman" w:hAnsi="Times New Roman" w:cs="Times New Roman"/>
          <w:b/>
          <w:bCs/>
          <w:sz w:val="20"/>
          <w:szCs w:val="20"/>
          <w:lang w:eastAsia="tr-TR"/>
        </w:rPr>
        <w:t xml:space="preserve"> Author</w:t>
      </w:r>
    </w:p>
    <w:p w14:paraId="41E6452E" w14:textId="10E6C1DD" w:rsidR="00C00E7F" w:rsidRPr="00C00E7F" w:rsidRDefault="00C00E7F" w:rsidP="00C00E7F">
      <w:pPr>
        <w:spacing w:before="100" w:beforeAutospacing="1" w:after="100" w:afterAutospacing="1" w:line="276" w:lineRule="auto"/>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First Name </w:t>
      </w:r>
      <w:proofErr w:type="spellStart"/>
      <w:r w:rsidRPr="00C00E7F">
        <w:rPr>
          <w:rFonts w:ascii="Times New Roman" w:eastAsia="Times New Roman" w:hAnsi="Times New Roman" w:cs="Times New Roman"/>
          <w:sz w:val="20"/>
          <w:szCs w:val="20"/>
          <w:lang w:eastAsia="tr-TR"/>
        </w:rPr>
        <w:t>Surname</w:t>
      </w:r>
      <w:proofErr w:type="spellEnd"/>
      <w:r w:rsidRPr="00C00E7F">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C00E7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sz w:val="20"/>
          <w:szCs w:val="20"/>
          <w:lang w:eastAsia="tr-TR"/>
        </w:rPr>
        <w:t>Signature</w:t>
      </w:r>
      <w:proofErr w:type="spellEnd"/>
      <w:r w:rsidRPr="00C00E7F">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C00E7F">
        <w:rPr>
          <w:rFonts w:ascii="Times New Roman" w:eastAsia="Times New Roman" w:hAnsi="Times New Roman" w:cs="Times New Roman"/>
          <w:sz w:val="20"/>
          <w:szCs w:val="20"/>
          <w:lang w:eastAsia="tr-TR"/>
        </w:rPr>
        <w:t xml:space="preserve">: </w:t>
      </w:r>
      <w:r w:rsidRPr="00C00E7F">
        <w:rPr>
          <w:rFonts w:ascii="Times New Roman" w:eastAsia="Times New Roman" w:hAnsi="Times New Roman" w:cs="Times New Roman"/>
          <w:color w:val="FF0000"/>
          <w:sz w:val="20"/>
          <w:szCs w:val="20"/>
          <w:lang w:eastAsia="tr-TR"/>
        </w:rPr>
        <w:t>[</w:t>
      </w:r>
      <w:proofErr w:type="spellStart"/>
      <w:r w:rsidRPr="00C00E7F">
        <w:rPr>
          <w:rFonts w:ascii="Times New Roman" w:eastAsia="Times New Roman" w:hAnsi="Times New Roman" w:cs="Times New Roman"/>
          <w:color w:val="FF0000"/>
          <w:sz w:val="20"/>
          <w:szCs w:val="20"/>
          <w:lang w:eastAsia="tr-TR"/>
        </w:rPr>
        <w:t>Each</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page</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must</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bear</w:t>
      </w:r>
      <w:proofErr w:type="spellEnd"/>
      <w:r w:rsidRPr="00C00E7F">
        <w:rPr>
          <w:rFonts w:ascii="Times New Roman" w:eastAsia="Times New Roman" w:hAnsi="Times New Roman" w:cs="Times New Roman"/>
          <w:color w:val="FF0000"/>
          <w:sz w:val="20"/>
          <w:szCs w:val="20"/>
          <w:lang w:eastAsia="tr-TR"/>
        </w:rPr>
        <w:t xml:space="preserve"> an </w:t>
      </w:r>
      <w:proofErr w:type="spellStart"/>
      <w:r w:rsidRPr="00C00E7F">
        <w:rPr>
          <w:rFonts w:ascii="Times New Roman" w:eastAsia="Times New Roman" w:hAnsi="Times New Roman" w:cs="Times New Roman"/>
          <w:color w:val="FF0000"/>
          <w:sz w:val="20"/>
          <w:szCs w:val="20"/>
          <w:lang w:eastAsia="tr-TR"/>
        </w:rPr>
        <w:t>initial</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or</w:t>
      </w:r>
      <w:proofErr w:type="spellEnd"/>
      <w:r w:rsidRPr="00C00E7F">
        <w:rPr>
          <w:rFonts w:ascii="Times New Roman" w:eastAsia="Times New Roman" w:hAnsi="Times New Roman" w:cs="Times New Roman"/>
          <w:color w:val="FF0000"/>
          <w:sz w:val="20"/>
          <w:szCs w:val="20"/>
          <w:lang w:eastAsia="tr-TR"/>
        </w:rPr>
        <w:t xml:space="preserve"> </w:t>
      </w:r>
      <w:proofErr w:type="spellStart"/>
      <w:r w:rsidRPr="00C00E7F">
        <w:rPr>
          <w:rFonts w:ascii="Times New Roman" w:eastAsia="Times New Roman" w:hAnsi="Times New Roman" w:cs="Times New Roman"/>
          <w:color w:val="FF0000"/>
          <w:sz w:val="20"/>
          <w:szCs w:val="20"/>
          <w:lang w:eastAsia="tr-TR"/>
        </w:rPr>
        <w:t>signature</w:t>
      </w:r>
      <w:proofErr w:type="spellEnd"/>
      <w:r w:rsidRPr="00C00E7F">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sz w:val="20"/>
          <w:szCs w:val="20"/>
          <w:lang w:eastAsia="tr-TR"/>
        </w:rPr>
        <w:br/>
      </w:r>
      <w:proofErr w:type="spellStart"/>
      <w:r w:rsidRPr="00C00E7F">
        <w:rPr>
          <w:rFonts w:ascii="Times New Roman" w:eastAsia="Times New Roman" w:hAnsi="Times New Roman" w:cs="Times New Roman"/>
          <w:sz w:val="20"/>
          <w:szCs w:val="20"/>
          <w:lang w:eastAsia="tr-TR"/>
        </w:rPr>
        <w:t>Date</w:t>
      </w:r>
      <w:proofErr w:type="spellEnd"/>
      <w:r w:rsidRPr="00C00E7F">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sidRPr="00C00E7F">
        <w:rPr>
          <w:rFonts w:ascii="Times New Roman" w:eastAsia="Times New Roman" w:hAnsi="Times New Roman" w:cs="Times New Roman"/>
          <w:sz w:val="20"/>
          <w:szCs w:val="20"/>
          <w:lang w:eastAsia="tr-TR"/>
        </w:rPr>
        <w:t>:</w:t>
      </w:r>
    </w:p>
    <w:p w14:paraId="39F8C06A"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lastRenderedPageBreak/>
        <w:t>Other</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Authors</w:t>
      </w:r>
      <w:proofErr w:type="spellEnd"/>
    </w:p>
    <w:p w14:paraId="16FA8005" w14:textId="77777777" w:rsidR="00C00E7F" w:rsidRPr="00C00E7F" w:rsidRDefault="00C00E7F" w:rsidP="00C00E7F">
      <w:pPr>
        <w:numPr>
          <w:ilvl w:val="0"/>
          <w:numId w:val="10"/>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First Name </w:t>
      </w:r>
      <w:proofErr w:type="spellStart"/>
      <w:r w:rsidRPr="00C00E7F">
        <w:rPr>
          <w:rFonts w:ascii="Times New Roman" w:eastAsia="Times New Roman" w:hAnsi="Times New Roman" w:cs="Times New Roman"/>
          <w:sz w:val="20"/>
          <w:szCs w:val="20"/>
          <w:lang w:eastAsia="tr-TR"/>
        </w:rPr>
        <w:t>Surname</w:t>
      </w:r>
      <w:proofErr w:type="spellEnd"/>
      <w:r w:rsidRPr="00C00E7F">
        <w:rPr>
          <w:rFonts w:ascii="Times New Roman" w:eastAsia="Times New Roman" w:hAnsi="Times New Roman" w:cs="Times New Roman"/>
          <w:sz w:val="20"/>
          <w:szCs w:val="20"/>
          <w:lang w:eastAsia="tr-TR"/>
        </w:rPr>
        <w:t xml:space="preserve"> / </w:t>
      </w:r>
      <w:proofErr w:type="spellStart"/>
      <w:r w:rsidRPr="00C00E7F">
        <w:rPr>
          <w:rFonts w:ascii="Times New Roman" w:eastAsia="Times New Roman" w:hAnsi="Times New Roman" w:cs="Times New Roman"/>
          <w:sz w:val="20"/>
          <w:szCs w:val="20"/>
          <w:lang w:eastAsia="tr-TR"/>
        </w:rPr>
        <w:t>Signature</w:t>
      </w:r>
      <w:proofErr w:type="spellEnd"/>
      <w:r w:rsidRPr="00C00E7F">
        <w:rPr>
          <w:rFonts w:ascii="Times New Roman" w:eastAsia="Times New Roman" w:hAnsi="Times New Roman" w:cs="Times New Roman"/>
          <w:sz w:val="20"/>
          <w:szCs w:val="20"/>
          <w:lang w:eastAsia="tr-TR"/>
        </w:rPr>
        <w:t>:</w:t>
      </w:r>
    </w:p>
    <w:p w14:paraId="230E0DAB" w14:textId="77777777" w:rsidR="00C00E7F" w:rsidRPr="00C00E7F" w:rsidRDefault="00C00E7F" w:rsidP="00C00E7F">
      <w:pPr>
        <w:numPr>
          <w:ilvl w:val="0"/>
          <w:numId w:val="10"/>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First Name </w:t>
      </w:r>
      <w:proofErr w:type="spellStart"/>
      <w:r w:rsidRPr="00C00E7F">
        <w:rPr>
          <w:rFonts w:ascii="Times New Roman" w:eastAsia="Times New Roman" w:hAnsi="Times New Roman" w:cs="Times New Roman"/>
          <w:sz w:val="20"/>
          <w:szCs w:val="20"/>
          <w:lang w:eastAsia="tr-TR"/>
        </w:rPr>
        <w:t>Surname</w:t>
      </w:r>
      <w:proofErr w:type="spellEnd"/>
      <w:r w:rsidRPr="00C00E7F">
        <w:rPr>
          <w:rFonts w:ascii="Times New Roman" w:eastAsia="Times New Roman" w:hAnsi="Times New Roman" w:cs="Times New Roman"/>
          <w:sz w:val="20"/>
          <w:szCs w:val="20"/>
          <w:lang w:eastAsia="tr-TR"/>
        </w:rPr>
        <w:t xml:space="preserve"> / </w:t>
      </w:r>
      <w:proofErr w:type="spellStart"/>
      <w:r w:rsidRPr="00C00E7F">
        <w:rPr>
          <w:rFonts w:ascii="Times New Roman" w:eastAsia="Times New Roman" w:hAnsi="Times New Roman" w:cs="Times New Roman"/>
          <w:sz w:val="20"/>
          <w:szCs w:val="20"/>
          <w:lang w:eastAsia="tr-TR"/>
        </w:rPr>
        <w:t>Signature</w:t>
      </w:r>
      <w:proofErr w:type="spellEnd"/>
      <w:r w:rsidRPr="00C00E7F">
        <w:rPr>
          <w:rFonts w:ascii="Times New Roman" w:eastAsia="Times New Roman" w:hAnsi="Times New Roman" w:cs="Times New Roman"/>
          <w:sz w:val="20"/>
          <w:szCs w:val="20"/>
          <w:lang w:eastAsia="tr-TR"/>
        </w:rPr>
        <w:t>:</w:t>
      </w:r>
    </w:p>
    <w:p w14:paraId="6D2F2865" w14:textId="77777777" w:rsidR="00C00E7F" w:rsidRPr="00C00E7F" w:rsidRDefault="00C00E7F" w:rsidP="00C00E7F">
      <w:pPr>
        <w:numPr>
          <w:ilvl w:val="0"/>
          <w:numId w:val="10"/>
        </w:numPr>
        <w:spacing w:before="100" w:beforeAutospacing="1" w:after="100" w:afterAutospacing="1" w:line="276" w:lineRule="auto"/>
        <w:jc w:val="both"/>
        <w:rPr>
          <w:rFonts w:ascii="Times New Roman" w:eastAsia="Times New Roman" w:hAnsi="Times New Roman" w:cs="Times New Roman"/>
          <w:sz w:val="20"/>
          <w:szCs w:val="20"/>
          <w:lang w:eastAsia="tr-TR"/>
        </w:rPr>
      </w:pPr>
      <w:r w:rsidRPr="00C00E7F">
        <w:rPr>
          <w:rFonts w:ascii="Times New Roman" w:eastAsia="Times New Roman" w:hAnsi="Times New Roman" w:cs="Times New Roman"/>
          <w:sz w:val="20"/>
          <w:szCs w:val="20"/>
          <w:lang w:eastAsia="tr-TR"/>
        </w:rPr>
        <w:t xml:space="preserve">First Name </w:t>
      </w:r>
      <w:proofErr w:type="spellStart"/>
      <w:r w:rsidRPr="00C00E7F">
        <w:rPr>
          <w:rFonts w:ascii="Times New Roman" w:eastAsia="Times New Roman" w:hAnsi="Times New Roman" w:cs="Times New Roman"/>
          <w:sz w:val="20"/>
          <w:szCs w:val="20"/>
          <w:lang w:eastAsia="tr-TR"/>
        </w:rPr>
        <w:t>Surname</w:t>
      </w:r>
      <w:proofErr w:type="spellEnd"/>
      <w:r w:rsidRPr="00C00E7F">
        <w:rPr>
          <w:rFonts w:ascii="Times New Roman" w:eastAsia="Times New Roman" w:hAnsi="Times New Roman" w:cs="Times New Roman"/>
          <w:sz w:val="20"/>
          <w:szCs w:val="20"/>
          <w:lang w:eastAsia="tr-TR"/>
        </w:rPr>
        <w:t xml:space="preserve"> / </w:t>
      </w:r>
      <w:proofErr w:type="spellStart"/>
      <w:r w:rsidRPr="00C00E7F">
        <w:rPr>
          <w:rFonts w:ascii="Times New Roman" w:eastAsia="Times New Roman" w:hAnsi="Times New Roman" w:cs="Times New Roman"/>
          <w:sz w:val="20"/>
          <w:szCs w:val="20"/>
          <w:lang w:eastAsia="tr-TR"/>
        </w:rPr>
        <w:t>Signature</w:t>
      </w:r>
      <w:proofErr w:type="spellEnd"/>
      <w:r w:rsidRPr="00C00E7F">
        <w:rPr>
          <w:rFonts w:ascii="Times New Roman" w:eastAsia="Times New Roman" w:hAnsi="Times New Roman" w:cs="Times New Roman"/>
          <w:sz w:val="20"/>
          <w:szCs w:val="20"/>
          <w:lang w:eastAsia="tr-TR"/>
        </w:rPr>
        <w:t>:</w:t>
      </w:r>
    </w:p>
    <w:p w14:paraId="452D8B46"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t>Appendix</w:t>
      </w:r>
      <w:proofErr w:type="spellEnd"/>
      <w:r w:rsidRPr="00C00E7F">
        <w:rPr>
          <w:rFonts w:ascii="Times New Roman" w:eastAsia="Times New Roman" w:hAnsi="Times New Roman" w:cs="Times New Roman"/>
          <w:b/>
          <w:bCs/>
          <w:sz w:val="20"/>
          <w:szCs w:val="20"/>
          <w:lang w:eastAsia="tr-TR"/>
        </w:rPr>
        <w:t xml:space="preserve"> 1: </w:t>
      </w:r>
      <w:proofErr w:type="spellStart"/>
      <w:r w:rsidRPr="00C00E7F">
        <w:rPr>
          <w:rFonts w:ascii="Times New Roman" w:eastAsia="Times New Roman" w:hAnsi="Times New Roman" w:cs="Times New Roman"/>
          <w:b/>
          <w:bCs/>
          <w:sz w:val="20"/>
          <w:szCs w:val="20"/>
          <w:lang w:eastAsia="tr-TR"/>
        </w:rPr>
        <w:t>Author’s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Ethical</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Declaration</w:t>
      </w:r>
      <w:proofErr w:type="spellEnd"/>
    </w:p>
    <w:p w14:paraId="7F44DB83"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(s) </w:t>
      </w:r>
      <w:proofErr w:type="spellStart"/>
      <w:r w:rsidRPr="00C00E7F">
        <w:rPr>
          <w:rFonts w:ascii="Times New Roman" w:eastAsia="Times New Roman" w:hAnsi="Times New Roman" w:cs="Times New Roman"/>
          <w:sz w:val="20"/>
          <w:szCs w:val="20"/>
          <w:lang w:eastAsia="tr-TR"/>
        </w:rPr>
        <w:t>declare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original</w:t>
      </w:r>
      <w:proofErr w:type="spellEnd"/>
      <w:r w:rsidRPr="00C00E7F">
        <w:rPr>
          <w:rFonts w:ascii="Times New Roman" w:eastAsia="Times New Roman" w:hAnsi="Times New Roman" w:cs="Times New Roman"/>
          <w:sz w:val="20"/>
          <w:szCs w:val="20"/>
          <w:lang w:eastAsia="tr-TR"/>
        </w:rPr>
        <w:t xml:space="preserve">, has not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previously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same</w:t>
      </w:r>
      <w:proofErr w:type="spellEnd"/>
      <w:r w:rsidRPr="00C00E7F">
        <w:rPr>
          <w:rFonts w:ascii="Times New Roman" w:eastAsia="Times New Roman" w:hAnsi="Times New Roman" w:cs="Times New Roman"/>
          <w:sz w:val="20"/>
          <w:szCs w:val="20"/>
          <w:lang w:eastAsia="tr-TR"/>
        </w:rPr>
        <w:t xml:space="preserve"> form, has not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submitted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simultaneously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another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sources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properly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committee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institutional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obtained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conflicts</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interest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been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disclosed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approved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final </w:t>
      </w:r>
      <w:proofErr w:type="spellStart"/>
      <w:r w:rsidRPr="00C00E7F">
        <w:rPr>
          <w:rFonts w:ascii="Times New Roman" w:eastAsia="Times New Roman" w:hAnsi="Times New Roman" w:cs="Times New Roman"/>
          <w:sz w:val="20"/>
          <w:szCs w:val="20"/>
          <w:lang w:eastAsia="tr-TR"/>
        </w:rPr>
        <w:t>version</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w:t>
      </w:r>
    </w:p>
    <w:p w14:paraId="0FA61DB0"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t>Appendix</w:t>
      </w:r>
      <w:proofErr w:type="spellEnd"/>
      <w:r w:rsidRPr="00C00E7F">
        <w:rPr>
          <w:rFonts w:ascii="Times New Roman" w:eastAsia="Times New Roman" w:hAnsi="Times New Roman" w:cs="Times New Roman"/>
          <w:b/>
          <w:bCs/>
          <w:sz w:val="20"/>
          <w:szCs w:val="20"/>
          <w:lang w:eastAsia="tr-TR"/>
        </w:rPr>
        <w:t xml:space="preserve"> 2: Open Access </w:t>
      </w:r>
      <w:proofErr w:type="spellStart"/>
      <w:r w:rsidRPr="00C00E7F">
        <w:rPr>
          <w:rFonts w:ascii="Times New Roman" w:eastAsia="Times New Roman" w:hAnsi="Times New Roman" w:cs="Times New Roman"/>
          <w:b/>
          <w:bCs/>
          <w:sz w:val="20"/>
          <w:szCs w:val="20"/>
          <w:lang w:eastAsia="tr-TR"/>
        </w:rPr>
        <w:t>Licence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Selection</w:t>
      </w:r>
      <w:proofErr w:type="spellEnd"/>
    </w:p>
    <w:p w14:paraId="72CDAE65"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Please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tick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appropriate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option</w:t>
      </w:r>
      <w:proofErr w:type="spellEnd"/>
      <w:r w:rsidRPr="00C00E7F">
        <w:rPr>
          <w:rFonts w:ascii="Times New Roman" w:eastAsia="Times New Roman" w:hAnsi="Times New Roman" w:cs="Times New Roman"/>
          <w:sz w:val="20"/>
          <w:szCs w:val="20"/>
          <w:lang w:eastAsia="tr-TR"/>
        </w:rPr>
        <w:t>:</w:t>
      </w:r>
    </w:p>
    <w:p w14:paraId="451CB4D5" w14:textId="0EF4EA2B" w:rsidR="00C00E7F" w:rsidRPr="00C00E7F" w:rsidRDefault="00C00E7F" w:rsidP="00C00E7F">
      <w:pPr>
        <w:spacing w:before="100" w:beforeAutospacing="1" w:after="100" w:afterAutospacing="1" w:line="276" w:lineRule="auto"/>
        <w:rPr>
          <w:rFonts w:ascii="Times New Roman" w:eastAsia="Times New Roman" w:hAnsi="Times New Roman" w:cs="Times New Roman"/>
          <w:sz w:val="20"/>
          <w:szCs w:val="20"/>
          <w:lang w:eastAsia="tr-TR"/>
        </w:rPr>
      </w:pPr>
      <w:proofErr w:type="gramStart"/>
      <w:r w:rsidRPr="00C00E7F">
        <w:rPr>
          <w:rFonts w:ascii="Times New Roman" w:eastAsia="Times New Roman" w:hAnsi="Times New Roman" w:cs="Times New Roman"/>
          <w:sz w:val="20"/>
          <w:szCs w:val="20"/>
          <w:lang w:eastAsia="tr-TR"/>
        </w:rPr>
        <w:t>[ ]</w:t>
      </w:r>
      <w:proofErr w:type="gram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should</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under</w:t>
      </w:r>
      <w:proofErr w:type="spellEnd"/>
      <w:r w:rsidRPr="00C00E7F">
        <w:rPr>
          <w:rFonts w:ascii="Times New Roman" w:eastAsia="Times New Roman" w:hAnsi="Times New Roman" w:cs="Times New Roman"/>
          <w:sz w:val="20"/>
          <w:szCs w:val="20"/>
          <w:lang w:eastAsia="tr-TR"/>
        </w:rPr>
        <w:t xml:space="preserve"> a </w:t>
      </w:r>
      <w:r w:rsidRPr="00C00E7F">
        <w:rPr>
          <w:rFonts w:ascii="Times New Roman" w:eastAsia="Times New Roman" w:hAnsi="Times New Roman" w:cs="Times New Roman"/>
          <w:b/>
          <w:bCs/>
          <w:sz w:val="20"/>
          <w:szCs w:val="20"/>
          <w:lang w:eastAsia="tr-TR"/>
        </w:rPr>
        <w:t>CC BY</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br/>
      </w:r>
      <w:r w:rsidRPr="00C00E7F">
        <w:rPr>
          <w:rFonts w:ascii="Times New Roman" w:eastAsia="Times New Roman" w:hAnsi="Times New Roman" w:cs="Times New Roman"/>
          <w:sz w:val="20"/>
          <w:szCs w:val="20"/>
          <w:lang w:eastAsia="tr-TR"/>
        </w:rPr>
        <w:t xml:space="preserve">[ ]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should</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under</w:t>
      </w:r>
      <w:proofErr w:type="spellEnd"/>
      <w:r w:rsidRPr="00C00E7F">
        <w:rPr>
          <w:rFonts w:ascii="Times New Roman" w:eastAsia="Times New Roman" w:hAnsi="Times New Roman" w:cs="Times New Roman"/>
          <w:sz w:val="20"/>
          <w:szCs w:val="20"/>
          <w:lang w:eastAsia="tr-TR"/>
        </w:rPr>
        <w:t xml:space="preserve"> a </w:t>
      </w:r>
      <w:r w:rsidRPr="00C00E7F">
        <w:rPr>
          <w:rFonts w:ascii="Times New Roman" w:eastAsia="Times New Roman" w:hAnsi="Times New Roman" w:cs="Times New Roman"/>
          <w:b/>
          <w:bCs/>
          <w:sz w:val="20"/>
          <w:szCs w:val="20"/>
          <w:lang w:eastAsia="tr-TR"/>
        </w:rPr>
        <w:t>CC BY-NC</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br/>
      </w:r>
      <w:r w:rsidRPr="00C00E7F">
        <w:rPr>
          <w:rFonts w:ascii="Times New Roman" w:eastAsia="Times New Roman" w:hAnsi="Times New Roman" w:cs="Times New Roman"/>
          <w:sz w:val="20"/>
          <w:szCs w:val="20"/>
          <w:lang w:eastAsia="tr-TR"/>
        </w:rPr>
        <w:t xml:space="preserve">[ ]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should</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under</w:t>
      </w:r>
      <w:proofErr w:type="spellEnd"/>
      <w:r w:rsidRPr="00C00E7F">
        <w:rPr>
          <w:rFonts w:ascii="Times New Roman" w:eastAsia="Times New Roman" w:hAnsi="Times New Roman" w:cs="Times New Roman"/>
          <w:sz w:val="20"/>
          <w:szCs w:val="20"/>
          <w:lang w:eastAsia="tr-TR"/>
        </w:rPr>
        <w:t xml:space="preserve"> a </w:t>
      </w:r>
      <w:r w:rsidRPr="00C00E7F">
        <w:rPr>
          <w:rFonts w:ascii="Times New Roman" w:eastAsia="Times New Roman" w:hAnsi="Times New Roman" w:cs="Times New Roman"/>
          <w:b/>
          <w:bCs/>
          <w:sz w:val="20"/>
          <w:szCs w:val="20"/>
          <w:lang w:eastAsia="tr-TR"/>
        </w:rPr>
        <w:t>CC BY-NC-ND</w:t>
      </w:r>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br/>
      </w:r>
      <w:r w:rsidRPr="00C00E7F">
        <w:rPr>
          <w:rFonts w:ascii="Times New Roman" w:eastAsia="Times New Roman" w:hAnsi="Times New Roman" w:cs="Times New Roman"/>
          <w:sz w:val="20"/>
          <w:szCs w:val="20"/>
          <w:lang w:eastAsia="tr-TR"/>
        </w:rPr>
        <w:t xml:space="preserve">[ ]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will</w:t>
      </w:r>
      <w:proofErr w:type="spellEnd"/>
      <w:r w:rsidRPr="00C00E7F">
        <w:rPr>
          <w:rFonts w:ascii="Times New Roman" w:eastAsia="Times New Roman" w:hAnsi="Times New Roman" w:cs="Times New Roman"/>
          <w:sz w:val="20"/>
          <w:szCs w:val="20"/>
          <w:lang w:eastAsia="tr-TR"/>
        </w:rPr>
        <w:t xml:space="preserve"> not be </w:t>
      </w:r>
      <w:proofErr w:type="spellStart"/>
      <w:r w:rsidRPr="00C00E7F">
        <w:rPr>
          <w:rFonts w:ascii="Times New Roman" w:eastAsia="Times New Roman" w:hAnsi="Times New Roman" w:cs="Times New Roman"/>
          <w:sz w:val="20"/>
          <w:szCs w:val="20"/>
          <w:lang w:eastAsia="tr-TR"/>
        </w:rPr>
        <w:t>open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all</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rights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reserved</w:t>
      </w:r>
      <w:proofErr w:type="spellEnd"/>
      <w:r w:rsidRPr="00C00E7F">
        <w:rPr>
          <w:rFonts w:ascii="Times New Roman" w:eastAsia="Times New Roman" w:hAnsi="Times New Roman" w:cs="Times New Roman"/>
          <w:sz w:val="20"/>
          <w:szCs w:val="20"/>
          <w:lang w:eastAsia="tr-TR"/>
        </w:rPr>
        <w:t xml:space="preserve"> model </w:t>
      </w:r>
      <w:proofErr w:type="spellStart"/>
      <w:r w:rsidRPr="00C00E7F">
        <w:rPr>
          <w:rFonts w:ascii="Times New Roman" w:eastAsia="Times New Roman" w:hAnsi="Times New Roman" w:cs="Times New Roman"/>
          <w:sz w:val="20"/>
          <w:szCs w:val="20"/>
          <w:lang w:eastAsia="tr-TR"/>
        </w:rPr>
        <w:t>will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apply</w:t>
      </w:r>
      <w:proofErr w:type="spellEnd"/>
      <w:r w:rsidRPr="00C00E7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br/>
      </w:r>
      <w:r w:rsidRPr="00C00E7F">
        <w:rPr>
          <w:rFonts w:ascii="Times New Roman" w:eastAsia="Times New Roman" w:hAnsi="Times New Roman" w:cs="Times New Roman"/>
          <w:sz w:val="20"/>
          <w:szCs w:val="20"/>
          <w:lang w:eastAsia="tr-TR"/>
        </w:rPr>
        <w:t xml:space="preserve">[ ]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licence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type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will</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determined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Publisher/Editor </w:t>
      </w:r>
      <w:proofErr w:type="spellStart"/>
      <w:r w:rsidRPr="00C00E7F">
        <w:rPr>
          <w:rFonts w:ascii="Times New Roman" w:eastAsia="Times New Roman" w:hAnsi="Times New Roman" w:cs="Times New Roman"/>
          <w:sz w:val="20"/>
          <w:szCs w:val="20"/>
          <w:lang w:eastAsia="tr-TR"/>
        </w:rPr>
        <w:t>within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scope</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policy</w:t>
      </w:r>
      <w:proofErr w:type="spellEnd"/>
      <w:r w:rsidRPr="00C00E7F">
        <w:rPr>
          <w:rFonts w:ascii="Times New Roman" w:eastAsia="Times New Roman" w:hAnsi="Times New Roman" w:cs="Times New Roman"/>
          <w:sz w:val="20"/>
          <w:szCs w:val="20"/>
          <w:lang w:eastAsia="tr-TR"/>
        </w:rPr>
        <w:t>.</w:t>
      </w:r>
    </w:p>
    <w:p w14:paraId="7952162F"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t>Appendix</w:t>
      </w:r>
      <w:proofErr w:type="spellEnd"/>
      <w:r w:rsidRPr="00C00E7F">
        <w:rPr>
          <w:rFonts w:ascii="Times New Roman" w:eastAsia="Times New Roman" w:hAnsi="Times New Roman" w:cs="Times New Roman"/>
          <w:b/>
          <w:bCs/>
          <w:sz w:val="20"/>
          <w:szCs w:val="20"/>
          <w:lang w:eastAsia="tr-TR"/>
        </w:rPr>
        <w:t xml:space="preserve"> 3: </w:t>
      </w:r>
      <w:proofErr w:type="spellStart"/>
      <w:r w:rsidRPr="00C00E7F">
        <w:rPr>
          <w:rFonts w:ascii="Times New Roman" w:eastAsia="Times New Roman" w:hAnsi="Times New Roman" w:cs="Times New Roman"/>
          <w:b/>
          <w:bCs/>
          <w:sz w:val="20"/>
          <w:szCs w:val="20"/>
          <w:lang w:eastAsia="tr-TR"/>
        </w:rPr>
        <w:t>Declaration</w:t>
      </w:r>
      <w:proofErr w:type="spellEnd"/>
      <w:r w:rsidRPr="00C00E7F">
        <w:rPr>
          <w:rFonts w:ascii="Times New Roman" w:eastAsia="Times New Roman" w:hAnsi="Times New Roman" w:cs="Times New Roman"/>
          <w:b/>
          <w:bCs/>
          <w:sz w:val="20"/>
          <w:szCs w:val="20"/>
          <w:lang w:eastAsia="tr-TR"/>
        </w:rPr>
        <w:t xml:space="preserve"> of Third-</w:t>
      </w:r>
      <w:proofErr w:type="spellStart"/>
      <w:r w:rsidRPr="00C00E7F">
        <w:rPr>
          <w:rFonts w:ascii="Times New Roman" w:eastAsia="Times New Roman" w:hAnsi="Times New Roman" w:cs="Times New Roman"/>
          <w:b/>
          <w:bCs/>
          <w:sz w:val="20"/>
          <w:szCs w:val="20"/>
          <w:lang w:eastAsia="tr-TR"/>
        </w:rPr>
        <w:t>Party</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Materials</w:t>
      </w:r>
      <w:proofErr w:type="spellEnd"/>
    </w:p>
    <w:p w14:paraId="5D29FBDD"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author</w:t>
      </w:r>
      <w:proofErr w:type="spellEnd"/>
      <w:r w:rsidRPr="00C00E7F">
        <w:rPr>
          <w:rFonts w:ascii="Times New Roman" w:eastAsia="Times New Roman" w:hAnsi="Times New Roman" w:cs="Times New Roman"/>
          <w:sz w:val="20"/>
          <w:szCs w:val="20"/>
          <w:lang w:eastAsia="tr-TR"/>
        </w:rPr>
        <w:t xml:space="preserve">(s) </w:t>
      </w:r>
      <w:proofErr w:type="spellStart"/>
      <w:r w:rsidRPr="00C00E7F">
        <w:rPr>
          <w:rFonts w:ascii="Times New Roman" w:eastAsia="Times New Roman" w:hAnsi="Times New Roman" w:cs="Times New Roman"/>
          <w:sz w:val="20"/>
          <w:szCs w:val="20"/>
          <w:lang w:eastAsia="tr-TR"/>
        </w:rPr>
        <w:t>declare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obtained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necessary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permissions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tables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figures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visuals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photographs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maps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graphs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scales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surveys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datasets</w:t>
      </w:r>
      <w:proofErr w:type="spellEnd"/>
      <w:r w:rsidRPr="00C00E7F">
        <w:rPr>
          <w:rFonts w:ascii="Times New Roman" w:eastAsia="Times New Roman" w:hAnsi="Times New Roman" w:cs="Times New Roman"/>
          <w:sz w:val="20"/>
          <w:szCs w:val="20"/>
          <w:lang w:eastAsia="tr-TR"/>
        </w:rPr>
        <w:t xml:space="preserve">, software </w:t>
      </w:r>
      <w:proofErr w:type="spellStart"/>
      <w:r w:rsidRPr="00C00E7F">
        <w:rPr>
          <w:rFonts w:ascii="Times New Roman" w:eastAsia="Times New Roman" w:hAnsi="Times New Roman" w:cs="Times New Roman"/>
          <w:sz w:val="20"/>
          <w:szCs w:val="20"/>
          <w:lang w:eastAsia="tr-TR"/>
        </w:rPr>
        <w:t>outputs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long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quotations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similar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materials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included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work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do not </w:t>
      </w:r>
      <w:proofErr w:type="spellStart"/>
      <w:r w:rsidRPr="00C00E7F">
        <w:rPr>
          <w:rFonts w:ascii="Times New Roman" w:eastAsia="Times New Roman" w:hAnsi="Times New Roman" w:cs="Times New Roman"/>
          <w:sz w:val="20"/>
          <w:szCs w:val="20"/>
          <w:lang w:eastAsia="tr-TR"/>
        </w:rPr>
        <w:t>belong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them</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that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have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cited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sources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appropriately</w:t>
      </w:r>
      <w:proofErr w:type="spellEnd"/>
      <w:r w:rsidRPr="00C00E7F">
        <w:rPr>
          <w:rFonts w:ascii="Times New Roman" w:eastAsia="Times New Roman" w:hAnsi="Times New Roman" w:cs="Times New Roman"/>
          <w:sz w:val="20"/>
          <w:szCs w:val="20"/>
          <w:lang w:eastAsia="tr-TR"/>
        </w:rPr>
        <w:t>.</w:t>
      </w:r>
    </w:p>
    <w:p w14:paraId="2EB0319E"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t>Appendix</w:t>
      </w:r>
      <w:proofErr w:type="spellEnd"/>
      <w:r w:rsidRPr="00C00E7F">
        <w:rPr>
          <w:rFonts w:ascii="Times New Roman" w:eastAsia="Times New Roman" w:hAnsi="Times New Roman" w:cs="Times New Roman"/>
          <w:b/>
          <w:bCs/>
          <w:sz w:val="20"/>
          <w:szCs w:val="20"/>
          <w:lang w:eastAsia="tr-TR"/>
        </w:rPr>
        <w:t xml:space="preserve"> 4: </w:t>
      </w:r>
      <w:proofErr w:type="spellStart"/>
      <w:r w:rsidRPr="00C00E7F">
        <w:rPr>
          <w:rFonts w:ascii="Times New Roman" w:eastAsia="Times New Roman" w:hAnsi="Times New Roman" w:cs="Times New Roman"/>
          <w:b/>
          <w:bCs/>
          <w:sz w:val="20"/>
          <w:szCs w:val="20"/>
          <w:lang w:eastAsia="tr-TR"/>
        </w:rPr>
        <w:t>Publication</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Fee</w:t>
      </w:r>
      <w:proofErr w:type="spellEnd"/>
    </w:p>
    <w:p w14:paraId="386C363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Service </w:t>
      </w:r>
      <w:proofErr w:type="spellStart"/>
      <w:r w:rsidRPr="00C00E7F">
        <w:rPr>
          <w:rFonts w:ascii="Times New Roman" w:eastAsia="Times New Roman" w:hAnsi="Times New Roman" w:cs="Times New Roman"/>
          <w:sz w:val="20"/>
          <w:szCs w:val="20"/>
          <w:lang w:eastAsia="tr-TR"/>
        </w:rPr>
        <w:t>Fee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covers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services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carried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out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during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scientific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included</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be </w:t>
      </w:r>
      <w:proofErr w:type="spellStart"/>
      <w:r w:rsidRPr="00C00E7F">
        <w:rPr>
          <w:rFonts w:ascii="Times New Roman" w:eastAsia="Times New Roman" w:hAnsi="Times New Roman" w:cs="Times New Roman"/>
          <w:sz w:val="20"/>
          <w:szCs w:val="20"/>
          <w:lang w:eastAsia="tr-TR"/>
        </w:rPr>
        <w:t>published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Pen</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Academic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fee</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charged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pre-publication</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processes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which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include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preliminary</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review</w:t>
      </w:r>
      <w:proofErr w:type="spellEnd"/>
      <w:r w:rsidRPr="00C00E7F">
        <w:rPr>
          <w:rFonts w:ascii="Times New Roman" w:eastAsia="Times New Roman" w:hAnsi="Times New Roman" w:cs="Times New Roman"/>
          <w:b/>
          <w:bCs/>
          <w:sz w:val="20"/>
          <w:szCs w:val="20"/>
          <w:lang w:eastAsia="tr-TR"/>
        </w:rPr>
        <w:t xml:space="preserve"> of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chapter</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scientific</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editor</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assessment</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coordination</w:t>
      </w:r>
      <w:proofErr w:type="spellEnd"/>
      <w:r w:rsidRPr="00C00E7F">
        <w:rPr>
          <w:rFonts w:ascii="Times New Roman" w:eastAsia="Times New Roman" w:hAnsi="Times New Roman" w:cs="Times New Roman"/>
          <w:b/>
          <w:bCs/>
          <w:sz w:val="20"/>
          <w:szCs w:val="20"/>
          <w:lang w:eastAsia="tr-TR"/>
        </w:rPr>
        <w:t xml:space="preserve"> of </w:t>
      </w:r>
      <w:proofErr w:type="spellStart"/>
      <w:r w:rsidRPr="00C00E7F">
        <w:rPr>
          <w:rFonts w:ascii="Times New Roman" w:eastAsia="Times New Roman" w:hAnsi="Times New Roman" w:cs="Times New Roman"/>
          <w:b/>
          <w:bCs/>
          <w:sz w:val="20"/>
          <w:szCs w:val="20"/>
          <w:lang w:eastAsia="tr-TR"/>
        </w:rPr>
        <w:t>the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peer</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review</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process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editorial</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editing</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language</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stylistic</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checks</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typesetting</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preparation</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for</w:t>
      </w:r>
      <w:proofErr w:type="spellEnd"/>
      <w:r w:rsidRPr="00C00E7F">
        <w:rPr>
          <w:rFonts w:ascii="Times New Roman" w:eastAsia="Times New Roman" w:hAnsi="Times New Roman" w:cs="Times New Roman"/>
          <w:b/>
          <w:bCs/>
          <w:sz w:val="20"/>
          <w:szCs w:val="20"/>
          <w:lang w:eastAsia="tr-TR"/>
        </w:rPr>
        <w:t xml:space="preserve"> ISBN </w:t>
      </w:r>
      <w:proofErr w:type="spellStart"/>
      <w:r w:rsidRPr="00C00E7F">
        <w:rPr>
          <w:rFonts w:ascii="Times New Roman" w:eastAsia="Times New Roman" w:hAnsi="Times New Roman" w:cs="Times New Roman"/>
          <w:b/>
          <w:bCs/>
          <w:sz w:val="20"/>
          <w:szCs w:val="20"/>
          <w:lang w:eastAsia="tr-TR"/>
        </w:rPr>
        <w:t>and</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digital</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publication</w:t>
      </w:r>
      <w:proofErr w:type="spellEnd"/>
      <w:r w:rsidRPr="00C00E7F">
        <w:rPr>
          <w:rFonts w:ascii="Times New Roman" w:eastAsia="Times New Roman" w:hAnsi="Times New Roman" w:cs="Times New Roman"/>
          <w:sz w:val="20"/>
          <w:szCs w:val="20"/>
          <w:lang w:eastAsia="tr-TR"/>
        </w:rPr>
        <w:t>.</w:t>
      </w:r>
    </w:p>
    <w:p w14:paraId="2A67CDB1"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sz w:val="20"/>
          <w:szCs w:val="20"/>
          <w:lang w:eastAsia="tr-TR"/>
        </w:rPr>
        <w:t>Payment</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this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fee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does</w:t>
      </w:r>
      <w:proofErr w:type="spellEnd"/>
      <w:r w:rsidRPr="00C00E7F">
        <w:rPr>
          <w:rFonts w:ascii="Times New Roman" w:eastAsia="Times New Roman" w:hAnsi="Times New Roman" w:cs="Times New Roman"/>
          <w:sz w:val="20"/>
          <w:szCs w:val="20"/>
          <w:lang w:eastAsia="tr-TR"/>
        </w:rPr>
        <w:t xml:space="preserve"> not </w:t>
      </w:r>
      <w:proofErr w:type="spellStart"/>
      <w:r w:rsidRPr="00C00E7F">
        <w:rPr>
          <w:rFonts w:ascii="Times New Roman" w:eastAsia="Times New Roman" w:hAnsi="Times New Roman" w:cs="Times New Roman"/>
          <w:sz w:val="20"/>
          <w:szCs w:val="20"/>
          <w:lang w:eastAsia="tr-TR"/>
        </w:rPr>
        <w:t>guarantee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publication</w:t>
      </w:r>
      <w:proofErr w:type="spellEnd"/>
      <w:r w:rsidRPr="00C00E7F">
        <w:rPr>
          <w:rFonts w:ascii="Times New Roman" w:eastAsia="Times New Roman" w:hAnsi="Times New Roman" w:cs="Times New Roman"/>
          <w:sz w:val="20"/>
          <w:szCs w:val="20"/>
          <w:lang w:eastAsia="tr-TR"/>
        </w:rPr>
        <w:t xml:space="preserve"> of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book</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chapter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all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submissions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are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subject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independent</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w:t>
      </w:r>
      <w:proofErr w:type="spellStart"/>
      <w:r w:rsidRPr="00C00E7F">
        <w:rPr>
          <w:rFonts w:ascii="Times New Roman" w:eastAsia="Times New Roman" w:hAnsi="Times New Roman" w:cs="Times New Roman"/>
          <w:sz w:val="20"/>
          <w:szCs w:val="20"/>
          <w:lang w:eastAsia="tr-TR"/>
        </w:rPr>
        <w:t>or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peer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review</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processes</w:t>
      </w:r>
      <w:proofErr w:type="spellEnd"/>
      <w:r w:rsidRPr="00C00E7F">
        <w:rPr>
          <w:rFonts w:ascii="Times New Roman" w:eastAsia="Times New Roman" w:hAnsi="Times New Roman" w:cs="Times New Roman"/>
          <w:sz w:val="20"/>
          <w:szCs w:val="20"/>
          <w:lang w:eastAsia="tr-TR"/>
        </w:rPr>
        <w:t xml:space="preserve"> in </w:t>
      </w:r>
      <w:proofErr w:type="spellStart"/>
      <w:r w:rsidRPr="00C00E7F">
        <w:rPr>
          <w:rFonts w:ascii="Times New Roman" w:eastAsia="Times New Roman" w:hAnsi="Times New Roman" w:cs="Times New Roman"/>
          <w:sz w:val="20"/>
          <w:szCs w:val="20"/>
          <w:lang w:eastAsia="tr-TR"/>
        </w:rPr>
        <w:t>accordance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scientific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standards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originality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ethical</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principles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Editorial</w:t>
      </w:r>
      <w:proofErr w:type="spellEnd"/>
      <w:r w:rsidRPr="00C00E7F">
        <w:rPr>
          <w:rFonts w:ascii="Times New Roman" w:eastAsia="Times New Roman" w:hAnsi="Times New Roman" w:cs="Times New Roman"/>
          <w:sz w:val="20"/>
          <w:szCs w:val="20"/>
          <w:lang w:eastAsia="tr-TR"/>
        </w:rPr>
        <w:t xml:space="preserve"> Service </w:t>
      </w:r>
      <w:proofErr w:type="spellStart"/>
      <w:r w:rsidRPr="00C00E7F">
        <w:rPr>
          <w:rFonts w:ascii="Times New Roman" w:eastAsia="Times New Roman" w:hAnsi="Times New Roman" w:cs="Times New Roman"/>
          <w:sz w:val="20"/>
          <w:szCs w:val="20"/>
          <w:lang w:eastAsia="tr-TR"/>
        </w:rPr>
        <w:t>Fee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does</w:t>
      </w:r>
      <w:proofErr w:type="spellEnd"/>
      <w:r w:rsidRPr="00C00E7F">
        <w:rPr>
          <w:rFonts w:ascii="Times New Roman" w:eastAsia="Times New Roman" w:hAnsi="Times New Roman" w:cs="Times New Roman"/>
          <w:sz w:val="20"/>
          <w:szCs w:val="20"/>
          <w:lang w:eastAsia="tr-TR"/>
        </w:rPr>
        <w:t xml:space="preserve"> not in </w:t>
      </w:r>
      <w:proofErr w:type="spellStart"/>
      <w:r w:rsidRPr="00C00E7F">
        <w:rPr>
          <w:rFonts w:ascii="Times New Roman" w:eastAsia="Times New Roman" w:hAnsi="Times New Roman" w:cs="Times New Roman"/>
          <w:sz w:val="20"/>
          <w:szCs w:val="20"/>
          <w:lang w:eastAsia="tr-TR"/>
        </w:rPr>
        <w:t>any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way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influence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scientific</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decision-making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processes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and</w:t>
      </w:r>
      <w:proofErr w:type="spellEnd"/>
      <w:r w:rsidRPr="00C00E7F">
        <w:rPr>
          <w:rFonts w:ascii="Times New Roman" w:eastAsia="Times New Roman" w:hAnsi="Times New Roman" w:cs="Times New Roman"/>
          <w:sz w:val="20"/>
          <w:szCs w:val="20"/>
          <w:lang w:eastAsia="tr-TR"/>
        </w:rPr>
        <w:t xml:space="preserve"> is </w:t>
      </w:r>
      <w:proofErr w:type="spellStart"/>
      <w:r w:rsidRPr="00C00E7F">
        <w:rPr>
          <w:rFonts w:ascii="Times New Roman" w:eastAsia="Times New Roman" w:hAnsi="Times New Roman" w:cs="Times New Roman"/>
          <w:sz w:val="20"/>
          <w:szCs w:val="20"/>
          <w:lang w:eastAsia="tr-TR"/>
        </w:rPr>
        <w:t>intended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solely</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to</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cover</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the</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costs</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associated</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with</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publishing</w:t>
      </w:r>
      <w:proofErr w:type="spellEnd"/>
      <w:r w:rsidRPr="00C00E7F">
        <w:rPr>
          <w:rFonts w:ascii="Times New Roman" w:eastAsia="Times New Roman" w:hAnsi="Times New Roman" w:cs="Times New Roman"/>
          <w:sz w:val="20"/>
          <w:szCs w:val="20"/>
          <w:lang w:eastAsia="tr-TR"/>
        </w:rPr>
        <w:t xml:space="preserve"> </w:t>
      </w:r>
      <w:proofErr w:type="spellStart"/>
      <w:r w:rsidRPr="00C00E7F">
        <w:rPr>
          <w:rFonts w:ascii="Times New Roman" w:eastAsia="Times New Roman" w:hAnsi="Times New Roman" w:cs="Times New Roman"/>
          <w:sz w:val="20"/>
          <w:szCs w:val="20"/>
          <w:lang w:eastAsia="tr-TR"/>
        </w:rPr>
        <w:t>services</w:t>
      </w:r>
      <w:proofErr w:type="spellEnd"/>
      <w:r w:rsidRPr="00C00E7F">
        <w:rPr>
          <w:rFonts w:ascii="Times New Roman" w:eastAsia="Times New Roman" w:hAnsi="Times New Roman" w:cs="Times New Roman"/>
          <w:sz w:val="20"/>
          <w:szCs w:val="20"/>
          <w:lang w:eastAsia="tr-TR"/>
        </w:rPr>
        <w:t>.</w:t>
      </w:r>
    </w:p>
    <w:p w14:paraId="6B4ADB9C" w14:textId="77777777" w:rsidR="00C00E7F" w:rsidRPr="00C00E7F" w:rsidRDefault="00C00E7F" w:rsidP="00C00E7F">
      <w:pPr>
        <w:spacing w:before="100" w:beforeAutospacing="1" w:after="100" w:afterAutospacing="1" w:line="276" w:lineRule="auto"/>
        <w:jc w:val="both"/>
        <w:rPr>
          <w:rFonts w:ascii="Times New Roman" w:eastAsia="Times New Roman" w:hAnsi="Times New Roman" w:cs="Times New Roman"/>
          <w:sz w:val="20"/>
          <w:szCs w:val="20"/>
          <w:lang w:eastAsia="tr-TR"/>
        </w:rPr>
      </w:pPr>
      <w:proofErr w:type="spellStart"/>
      <w:r w:rsidRPr="00C00E7F">
        <w:rPr>
          <w:rFonts w:ascii="Times New Roman" w:eastAsia="Times New Roman" w:hAnsi="Times New Roman" w:cs="Times New Roman"/>
          <w:b/>
          <w:bCs/>
          <w:sz w:val="20"/>
          <w:szCs w:val="20"/>
          <w:lang w:eastAsia="tr-TR"/>
        </w:rPr>
        <w:t>Publication</w:t>
      </w:r>
      <w:proofErr w:type="spellEnd"/>
      <w:r w:rsidRPr="00C00E7F">
        <w:rPr>
          <w:rFonts w:ascii="Times New Roman" w:eastAsia="Times New Roman" w:hAnsi="Times New Roman" w:cs="Times New Roman"/>
          <w:b/>
          <w:bCs/>
          <w:sz w:val="20"/>
          <w:szCs w:val="20"/>
          <w:lang w:eastAsia="tr-TR"/>
        </w:rPr>
        <w:t xml:space="preserve"> </w:t>
      </w:r>
      <w:proofErr w:type="spellStart"/>
      <w:r w:rsidRPr="00C00E7F">
        <w:rPr>
          <w:rFonts w:ascii="Times New Roman" w:eastAsia="Times New Roman" w:hAnsi="Times New Roman" w:cs="Times New Roman"/>
          <w:b/>
          <w:bCs/>
          <w:sz w:val="20"/>
          <w:szCs w:val="20"/>
          <w:lang w:eastAsia="tr-TR"/>
        </w:rPr>
        <w:t>fee</w:t>
      </w:r>
      <w:proofErr w:type="spellEnd"/>
      <w:r w:rsidRPr="00C00E7F">
        <w:rPr>
          <w:rFonts w:ascii="Times New Roman" w:eastAsia="Times New Roman" w:hAnsi="Times New Roman" w:cs="Times New Roman"/>
          <w:b/>
          <w:bCs/>
          <w:sz w:val="20"/>
          <w:szCs w:val="20"/>
          <w:lang w:eastAsia="tr-TR"/>
        </w:rPr>
        <w:t xml:space="preserve"> </w:t>
      </w:r>
      <w:proofErr w:type="spellStart"/>
      <w:proofErr w:type="gramStart"/>
      <w:r w:rsidRPr="00C00E7F">
        <w:rPr>
          <w:rFonts w:ascii="Times New Roman" w:eastAsia="Times New Roman" w:hAnsi="Times New Roman" w:cs="Times New Roman"/>
          <w:b/>
          <w:bCs/>
          <w:sz w:val="20"/>
          <w:szCs w:val="20"/>
          <w:lang w:eastAsia="tr-TR"/>
        </w:rPr>
        <w:t>amount</w:t>
      </w:r>
      <w:proofErr w:type="spellEnd"/>
      <w:r w:rsidRPr="00C00E7F">
        <w:rPr>
          <w:rFonts w:ascii="Times New Roman" w:eastAsia="Times New Roman" w:hAnsi="Times New Roman" w:cs="Times New Roman"/>
          <w:b/>
          <w:bCs/>
          <w:sz w:val="20"/>
          <w:szCs w:val="20"/>
          <w:lang w:eastAsia="tr-TR"/>
        </w:rPr>
        <w:t xml:space="preserve"> :</w:t>
      </w:r>
      <w:proofErr w:type="gramEnd"/>
      <w:r w:rsidRPr="00C00E7F">
        <w:rPr>
          <w:rFonts w:ascii="Times New Roman" w:eastAsia="Times New Roman" w:hAnsi="Times New Roman" w:cs="Times New Roman"/>
          <w:sz w:val="20"/>
          <w:szCs w:val="20"/>
          <w:lang w:eastAsia="tr-TR"/>
        </w:rPr>
        <w:t xml:space="preserve"> ……………. TL</w:t>
      </w:r>
    </w:p>
    <w:p w14:paraId="56A21571" w14:textId="77777777" w:rsidR="001245AF" w:rsidRPr="002E3618" w:rsidRDefault="001245AF" w:rsidP="00C00E7F">
      <w:pPr>
        <w:spacing w:before="100" w:beforeAutospacing="1" w:after="100" w:afterAutospacing="1" w:line="276" w:lineRule="auto"/>
        <w:rPr>
          <w:rFonts w:ascii="Times New Roman" w:eastAsia="Times New Roman" w:hAnsi="Times New Roman" w:cs="Times New Roman"/>
          <w:sz w:val="20"/>
          <w:szCs w:val="20"/>
          <w:lang w:eastAsia="tr-TR"/>
        </w:rPr>
      </w:pPr>
    </w:p>
    <w:sectPr w:rsidR="001245AF" w:rsidRPr="002E3618" w:rsidSect="004F45C4">
      <w:headerReference w:type="default" r:id="rId8"/>
      <w:footerReference w:type="default" r:id="rId9"/>
      <w:headerReference w:type="first" r:id="rId10"/>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CC3D" w14:textId="77777777" w:rsidR="006110C3" w:rsidRDefault="006110C3" w:rsidP="00A62287">
      <w:pPr>
        <w:spacing w:after="0" w:line="240" w:lineRule="auto"/>
      </w:pPr>
      <w:r>
        <w:separator/>
      </w:r>
    </w:p>
  </w:endnote>
  <w:endnote w:type="continuationSeparator" w:id="0">
    <w:p w14:paraId="73175046" w14:textId="77777777" w:rsidR="006110C3" w:rsidRDefault="006110C3" w:rsidP="00A6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8138" w14:textId="77777777" w:rsidR="005A3356" w:rsidRDefault="005A3356">
    <w:pPr>
      <w:pStyle w:val="AltBilgi"/>
      <w:jc w:val="right"/>
    </w:pPr>
  </w:p>
  <w:p w14:paraId="17AC06CE" w14:textId="77777777" w:rsidR="005A3356" w:rsidRDefault="00FE389F">
    <w:pPr>
      <w:pStyle w:val="AltBilgi"/>
    </w:pPr>
    <w:r w:rsidRPr="000A4FB9">
      <w:rPr>
        <w:noProof/>
        <w:lang w:eastAsia="tr-TR"/>
      </w:rPr>
      <mc:AlternateContent>
        <mc:Choice Requires="wps">
          <w:drawing>
            <wp:anchor distT="0" distB="0" distL="114300" distR="114300" simplePos="0" relativeHeight="251666432" behindDoc="0" locked="0" layoutInCell="1" allowOverlap="1" wp14:anchorId="454A2E2D" wp14:editId="49DA5BF9">
              <wp:simplePos x="0" y="0"/>
              <wp:positionH relativeFrom="page">
                <wp:align>left</wp:align>
              </wp:positionH>
              <wp:positionV relativeFrom="paragraph">
                <wp:posOffset>472273</wp:posOffset>
              </wp:positionV>
              <wp:extent cx="7553325" cy="152400"/>
              <wp:effectExtent l="0" t="0" r="9525" b="0"/>
              <wp:wrapNone/>
              <wp:docPr id="50" name="Dikdörtgen 50"/>
              <wp:cNvGraphicFramePr/>
              <a:graphic xmlns:a="http://schemas.openxmlformats.org/drawingml/2006/main">
                <a:graphicData uri="http://schemas.microsoft.com/office/word/2010/wordprocessingShape">
                  <wps:wsp>
                    <wps:cNvSpPr/>
                    <wps:spPr>
                      <a:xfrm>
                        <a:off x="0" y="0"/>
                        <a:ext cx="7553325" cy="152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84AE0" w14:textId="77777777" w:rsidR="00FE389F" w:rsidRDefault="00FE389F" w:rsidP="00FE38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2E2D" id="Dikdörtgen 50" o:spid="_x0000_s1027" style="position:absolute;margin-left:0;margin-top:37.2pt;width:594.75pt;height:12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" fillcolor="black [3213]" stroked="f" strokeweight="1pt">
              <v:textbox>
                <w:txbxContent>
                  <w:p w14:paraId="79D84AE0" w14:textId="77777777" w:rsidR="00FE389F" w:rsidRDefault="00FE389F" w:rsidP="00FE389F">
                    <w:pPr>
                      <w:jc w:val="cente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EF85D" w14:textId="77777777" w:rsidR="006110C3" w:rsidRDefault="006110C3" w:rsidP="00A62287">
      <w:pPr>
        <w:spacing w:after="0" w:line="240" w:lineRule="auto"/>
      </w:pPr>
      <w:r>
        <w:separator/>
      </w:r>
    </w:p>
  </w:footnote>
  <w:footnote w:type="continuationSeparator" w:id="0">
    <w:p w14:paraId="5467435D" w14:textId="77777777" w:rsidR="006110C3" w:rsidRDefault="006110C3" w:rsidP="00A6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F68E" w14:textId="5B182897" w:rsidR="000A4FB9" w:rsidRDefault="00D803E7" w:rsidP="001245AF">
    <w:pPr>
      <w:pStyle w:val="stBilgi"/>
    </w:pPr>
    <w:r>
      <w:rPr>
        <w:noProof/>
        <w:sz w:val="18"/>
      </w:rPr>
      <w:drawing>
        <wp:anchor distT="0" distB="0" distL="114300" distR="114300" simplePos="0" relativeHeight="251668480" behindDoc="0" locked="0" layoutInCell="1" allowOverlap="1" wp14:anchorId="48DA107B" wp14:editId="6FF9F741">
          <wp:simplePos x="0" y="0"/>
          <wp:positionH relativeFrom="column">
            <wp:posOffset>-14146</wp:posOffset>
          </wp:positionH>
          <wp:positionV relativeFrom="paragraph">
            <wp:posOffset>-444739</wp:posOffset>
          </wp:positionV>
          <wp:extent cx="552450" cy="694055"/>
          <wp:effectExtent l="0" t="0" r="6350" b="4445"/>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94055"/>
                  </a:xfrm>
                  <a:prstGeom prst="rect">
                    <a:avLst/>
                  </a:prstGeom>
                  <a:noFill/>
                </pic:spPr>
              </pic:pic>
            </a:graphicData>
          </a:graphic>
          <wp14:sizeRelH relativeFrom="page">
            <wp14:pctWidth>0</wp14:pctWidth>
          </wp14:sizeRelH>
          <wp14:sizeRelV relativeFrom="page">
            <wp14:pctHeight>0</wp14:pctHeight>
          </wp14:sizeRelV>
        </wp:anchor>
      </w:drawing>
    </w:r>
    <w:r w:rsidR="000A4FB9" w:rsidRPr="000A4FB9">
      <w:rPr>
        <w:noProof/>
        <w:lang w:eastAsia="tr-TR"/>
      </w:rPr>
      <mc:AlternateContent>
        <mc:Choice Requires="wps">
          <w:drawing>
            <wp:anchor distT="0" distB="0" distL="114300" distR="114300" simplePos="0" relativeHeight="251659264" behindDoc="0" locked="0" layoutInCell="1" allowOverlap="1" wp14:anchorId="27F28CF7" wp14:editId="395EF6BE">
              <wp:simplePos x="0" y="0"/>
              <wp:positionH relativeFrom="page">
                <wp:align>left</wp:align>
              </wp:positionH>
              <wp:positionV relativeFrom="paragraph">
                <wp:posOffset>-440055</wp:posOffset>
              </wp:positionV>
              <wp:extent cx="7553325" cy="152400"/>
              <wp:effectExtent l="0" t="0" r="9525" b="0"/>
              <wp:wrapNone/>
              <wp:docPr id="10" name="Dikdörtgen 10"/>
              <wp:cNvGraphicFramePr/>
              <a:graphic xmlns:a="http://schemas.openxmlformats.org/drawingml/2006/main">
                <a:graphicData uri="http://schemas.microsoft.com/office/word/2010/wordprocessingShape">
                  <wps:wsp>
                    <wps:cNvSpPr/>
                    <wps:spPr>
                      <a:xfrm>
                        <a:off x="0" y="0"/>
                        <a:ext cx="7553325" cy="152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C1CB55" w14:textId="77777777" w:rsidR="002014EE" w:rsidRDefault="002014EE" w:rsidP="002014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28CF7" id="Dikdörtgen 10" o:spid="_x0000_s1026" style="position:absolute;margin-left:0;margin-top:-34.65pt;width:594.75pt;height: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" fillcolor="black [3213]" stroked="f" strokeweight="1pt">
              <v:textbox>
                <w:txbxContent>
                  <w:p w14:paraId="6DC1CB55" w14:textId="77777777" w:rsidR="002014EE" w:rsidRDefault="002014EE" w:rsidP="002014EE">
                    <w:pPr>
                      <w:jc w:val="center"/>
                    </w:pP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1585" w14:textId="77777777" w:rsidR="001245AF" w:rsidRDefault="001245AF">
    <w:pPr>
      <w:pStyle w:val="stBilgi"/>
    </w:pPr>
    <w:r w:rsidRPr="000A4FB9">
      <w:rPr>
        <w:noProof/>
        <w:lang w:eastAsia="tr-TR"/>
      </w:rPr>
      <mc:AlternateContent>
        <mc:Choice Requires="wps">
          <w:drawing>
            <wp:anchor distT="0" distB="0" distL="114300" distR="114300" simplePos="0" relativeHeight="251664384" behindDoc="0" locked="0" layoutInCell="1" allowOverlap="1" wp14:anchorId="59074150" wp14:editId="06617C72">
              <wp:simplePos x="0" y="0"/>
              <wp:positionH relativeFrom="page">
                <wp:align>left</wp:align>
              </wp:positionH>
              <wp:positionV relativeFrom="paragraph">
                <wp:posOffset>-449580</wp:posOffset>
              </wp:positionV>
              <wp:extent cx="7553325" cy="133350"/>
              <wp:effectExtent l="0" t="0" r="9525" b="0"/>
              <wp:wrapNone/>
              <wp:docPr id="12" name="Dikdörtgen 12"/>
              <wp:cNvGraphicFramePr/>
              <a:graphic xmlns:a="http://schemas.openxmlformats.org/drawingml/2006/main">
                <a:graphicData uri="http://schemas.microsoft.com/office/word/2010/wordprocessingShape">
                  <wps:wsp>
                    <wps:cNvSpPr/>
                    <wps:spPr>
                      <a:xfrm>
                        <a:off x="0" y="0"/>
                        <a:ext cx="7553325" cy="1333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32B2B" id="Dikdörtgen 12" o:spid="_x0000_s1026" style="position:absolute;margin-left:0;margin-top:-35.4pt;width:594.75pt;height:10.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" fillcolor="black [321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73AC"/>
    <w:multiLevelType w:val="multilevel"/>
    <w:tmpl w:val="BB1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152B1"/>
    <w:multiLevelType w:val="multilevel"/>
    <w:tmpl w:val="2EE8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24029"/>
    <w:multiLevelType w:val="hybridMultilevel"/>
    <w:tmpl w:val="4E1CE3B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F41FDA"/>
    <w:multiLevelType w:val="multilevel"/>
    <w:tmpl w:val="3478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F721A"/>
    <w:multiLevelType w:val="hybridMultilevel"/>
    <w:tmpl w:val="4DD41E94"/>
    <w:lvl w:ilvl="0" w:tplc="86A61D32">
      <w:start w:val="10"/>
      <w:numFmt w:val="bullet"/>
      <w:lvlText w:val="-"/>
      <w:lvlJc w:val="left"/>
      <w:pPr>
        <w:ind w:left="720" w:hanging="360"/>
      </w:pPr>
      <w:rPr>
        <w:rFonts w:ascii="Source Sans Pro" w:eastAsia="Times New Roman" w:hAnsi="Source Sans Pro" w:cs="Arial" w:hint="default"/>
        <w:b/>
        <w:sz w:val="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DB7984"/>
    <w:multiLevelType w:val="multilevel"/>
    <w:tmpl w:val="39366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4D2128"/>
    <w:multiLevelType w:val="hybridMultilevel"/>
    <w:tmpl w:val="EACC3F30"/>
    <w:lvl w:ilvl="0" w:tplc="DC16F3B4">
      <w:start w:val="10"/>
      <w:numFmt w:val="bullet"/>
      <w:lvlText w:val="-"/>
      <w:lvlJc w:val="left"/>
      <w:pPr>
        <w:ind w:left="810" w:hanging="360"/>
      </w:pPr>
      <w:rPr>
        <w:rFonts w:ascii="Source Sans Pro" w:eastAsia="Times New Roman" w:hAnsi="Source Sans Pro" w:cs="Aria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7" w15:restartNumberingAfterBreak="0">
    <w:nsid w:val="64304A2F"/>
    <w:multiLevelType w:val="hybridMultilevel"/>
    <w:tmpl w:val="7F60FB3A"/>
    <w:lvl w:ilvl="0" w:tplc="EF345014">
      <w:start w:val="10"/>
      <w:numFmt w:val="bullet"/>
      <w:lvlText w:val="-"/>
      <w:lvlJc w:val="left"/>
      <w:pPr>
        <w:ind w:left="450" w:hanging="360"/>
      </w:pPr>
      <w:rPr>
        <w:rFonts w:ascii="Source Sans Pro" w:eastAsia="Times New Roman" w:hAnsi="Source Sans Pro" w:cs="Arial" w:hint="default"/>
      </w:rPr>
    </w:lvl>
    <w:lvl w:ilvl="1" w:tplc="041F0003" w:tentative="1">
      <w:start w:val="1"/>
      <w:numFmt w:val="bullet"/>
      <w:lvlText w:val="o"/>
      <w:lvlJc w:val="left"/>
      <w:pPr>
        <w:ind w:left="1170" w:hanging="360"/>
      </w:pPr>
      <w:rPr>
        <w:rFonts w:ascii="Courier New" w:hAnsi="Courier New" w:cs="Courier New" w:hint="default"/>
      </w:rPr>
    </w:lvl>
    <w:lvl w:ilvl="2" w:tplc="041F0005" w:tentative="1">
      <w:start w:val="1"/>
      <w:numFmt w:val="bullet"/>
      <w:lvlText w:val=""/>
      <w:lvlJc w:val="left"/>
      <w:pPr>
        <w:ind w:left="1890" w:hanging="360"/>
      </w:pPr>
      <w:rPr>
        <w:rFonts w:ascii="Wingdings" w:hAnsi="Wingdings" w:hint="default"/>
      </w:rPr>
    </w:lvl>
    <w:lvl w:ilvl="3" w:tplc="041F0001" w:tentative="1">
      <w:start w:val="1"/>
      <w:numFmt w:val="bullet"/>
      <w:lvlText w:val=""/>
      <w:lvlJc w:val="left"/>
      <w:pPr>
        <w:ind w:left="2610" w:hanging="360"/>
      </w:pPr>
      <w:rPr>
        <w:rFonts w:ascii="Symbol" w:hAnsi="Symbol" w:hint="default"/>
      </w:rPr>
    </w:lvl>
    <w:lvl w:ilvl="4" w:tplc="041F0003" w:tentative="1">
      <w:start w:val="1"/>
      <w:numFmt w:val="bullet"/>
      <w:lvlText w:val="o"/>
      <w:lvlJc w:val="left"/>
      <w:pPr>
        <w:ind w:left="3330" w:hanging="360"/>
      </w:pPr>
      <w:rPr>
        <w:rFonts w:ascii="Courier New" w:hAnsi="Courier New" w:cs="Courier New" w:hint="default"/>
      </w:rPr>
    </w:lvl>
    <w:lvl w:ilvl="5" w:tplc="041F0005" w:tentative="1">
      <w:start w:val="1"/>
      <w:numFmt w:val="bullet"/>
      <w:lvlText w:val=""/>
      <w:lvlJc w:val="left"/>
      <w:pPr>
        <w:ind w:left="4050" w:hanging="360"/>
      </w:pPr>
      <w:rPr>
        <w:rFonts w:ascii="Wingdings" w:hAnsi="Wingdings" w:hint="default"/>
      </w:rPr>
    </w:lvl>
    <w:lvl w:ilvl="6" w:tplc="041F0001" w:tentative="1">
      <w:start w:val="1"/>
      <w:numFmt w:val="bullet"/>
      <w:lvlText w:val=""/>
      <w:lvlJc w:val="left"/>
      <w:pPr>
        <w:ind w:left="4770" w:hanging="360"/>
      </w:pPr>
      <w:rPr>
        <w:rFonts w:ascii="Symbol" w:hAnsi="Symbol" w:hint="default"/>
      </w:rPr>
    </w:lvl>
    <w:lvl w:ilvl="7" w:tplc="041F0003" w:tentative="1">
      <w:start w:val="1"/>
      <w:numFmt w:val="bullet"/>
      <w:lvlText w:val="o"/>
      <w:lvlJc w:val="left"/>
      <w:pPr>
        <w:ind w:left="5490" w:hanging="360"/>
      </w:pPr>
      <w:rPr>
        <w:rFonts w:ascii="Courier New" w:hAnsi="Courier New" w:cs="Courier New" w:hint="default"/>
      </w:rPr>
    </w:lvl>
    <w:lvl w:ilvl="8" w:tplc="041F0005" w:tentative="1">
      <w:start w:val="1"/>
      <w:numFmt w:val="bullet"/>
      <w:lvlText w:val=""/>
      <w:lvlJc w:val="left"/>
      <w:pPr>
        <w:ind w:left="6210" w:hanging="360"/>
      </w:pPr>
      <w:rPr>
        <w:rFonts w:ascii="Wingdings" w:hAnsi="Wingdings" w:hint="default"/>
      </w:rPr>
    </w:lvl>
  </w:abstractNum>
  <w:abstractNum w:abstractNumId="8" w15:restartNumberingAfterBreak="0">
    <w:nsid w:val="6A0B66A3"/>
    <w:multiLevelType w:val="hybridMultilevel"/>
    <w:tmpl w:val="7074982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4D1B1A"/>
    <w:multiLevelType w:val="multilevel"/>
    <w:tmpl w:val="B9E0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005B7"/>
    <w:multiLevelType w:val="multilevel"/>
    <w:tmpl w:val="D5C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1"/>
  </w:num>
  <w:num w:numId="5">
    <w:abstractNumId w:val="9"/>
  </w:num>
  <w:num w:numId="6">
    <w:abstractNumId w:val="0"/>
  </w:num>
  <w:num w:numId="7">
    <w:abstractNumId w:val="8"/>
  </w:num>
  <w:num w:numId="8">
    <w:abstractNumId w:val="10"/>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238"/>
    <w:rsid w:val="00001A5C"/>
    <w:rsid w:val="00032172"/>
    <w:rsid w:val="000A4FB9"/>
    <w:rsid w:val="000B34FE"/>
    <w:rsid w:val="000D6BDE"/>
    <w:rsid w:val="000F4EFA"/>
    <w:rsid w:val="001245AF"/>
    <w:rsid w:val="001503C7"/>
    <w:rsid w:val="001C71A3"/>
    <w:rsid w:val="002014EE"/>
    <w:rsid w:val="00247D62"/>
    <w:rsid w:val="00282BA1"/>
    <w:rsid w:val="002E3618"/>
    <w:rsid w:val="002F1532"/>
    <w:rsid w:val="002F308B"/>
    <w:rsid w:val="0030169E"/>
    <w:rsid w:val="00343B73"/>
    <w:rsid w:val="00456CF3"/>
    <w:rsid w:val="00493561"/>
    <w:rsid w:val="004F1E0F"/>
    <w:rsid w:val="004F45C4"/>
    <w:rsid w:val="0056510C"/>
    <w:rsid w:val="005931CE"/>
    <w:rsid w:val="005A3356"/>
    <w:rsid w:val="005A6F91"/>
    <w:rsid w:val="005F589A"/>
    <w:rsid w:val="006110C3"/>
    <w:rsid w:val="006754DF"/>
    <w:rsid w:val="00852F35"/>
    <w:rsid w:val="009147D0"/>
    <w:rsid w:val="00947E45"/>
    <w:rsid w:val="00A62287"/>
    <w:rsid w:val="00AD1B52"/>
    <w:rsid w:val="00AD6A4D"/>
    <w:rsid w:val="00B842D5"/>
    <w:rsid w:val="00BB32B6"/>
    <w:rsid w:val="00C00E7F"/>
    <w:rsid w:val="00C70238"/>
    <w:rsid w:val="00CA2E38"/>
    <w:rsid w:val="00D62103"/>
    <w:rsid w:val="00D630B8"/>
    <w:rsid w:val="00D803E7"/>
    <w:rsid w:val="00EA1F15"/>
    <w:rsid w:val="00EA4213"/>
    <w:rsid w:val="00EA7580"/>
    <w:rsid w:val="00EE186A"/>
    <w:rsid w:val="00F75694"/>
    <w:rsid w:val="00FA3C56"/>
    <w:rsid w:val="00FD3B53"/>
    <w:rsid w:val="00FE389F"/>
    <w:rsid w:val="00FF4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6CF2F"/>
  <w15:chartTrackingRefBased/>
  <w15:docId w15:val="{1D3B4FF6-EC62-466E-A67C-E55FD80C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803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803E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01A5C"/>
    <w:rPr>
      <w:b/>
      <w:bCs/>
    </w:rPr>
  </w:style>
  <w:style w:type="character" w:customStyle="1" w:styleId="apple-converted-space">
    <w:name w:val="apple-converted-space"/>
    <w:basedOn w:val="VarsaylanParagrafYazTipi"/>
    <w:rsid w:val="00001A5C"/>
  </w:style>
  <w:style w:type="paragraph" w:styleId="stBilgi">
    <w:name w:val="header"/>
    <w:basedOn w:val="Normal"/>
    <w:link w:val="stBilgiChar"/>
    <w:uiPriority w:val="99"/>
    <w:unhideWhenUsed/>
    <w:rsid w:val="00A622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2287"/>
  </w:style>
  <w:style w:type="paragraph" w:styleId="AltBilgi">
    <w:name w:val="footer"/>
    <w:basedOn w:val="Normal"/>
    <w:link w:val="AltBilgiChar"/>
    <w:uiPriority w:val="99"/>
    <w:unhideWhenUsed/>
    <w:rsid w:val="00A622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2287"/>
  </w:style>
  <w:style w:type="paragraph" w:styleId="ListeParagraf">
    <w:name w:val="List Paragraph"/>
    <w:basedOn w:val="Normal"/>
    <w:uiPriority w:val="34"/>
    <w:qFormat/>
    <w:rsid w:val="000A4FB9"/>
    <w:pPr>
      <w:ind w:left="720"/>
      <w:contextualSpacing/>
    </w:pPr>
  </w:style>
  <w:style w:type="character" w:styleId="Kpr">
    <w:name w:val="Hyperlink"/>
    <w:basedOn w:val="VarsaylanParagrafYazTipi"/>
    <w:uiPriority w:val="99"/>
    <w:unhideWhenUsed/>
    <w:rsid w:val="0030169E"/>
    <w:rPr>
      <w:color w:val="0563C1" w:themeColor="hyperlink"/>
      <w:u w:val="single"/>
    </w:rPr>
  </w:style>
  <w:style w:type="paragraph" w:customStyle="1" w:styleId="p1">
    <w:name w:val="p1"/>
    <w:basedOn w:val="Normal"/>
    <w:rsid w:val="00247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247D62"/>
    <w:rPr>
      <w:color w:val="605E5C"/>
      <w:shd w:val="clear" w:color="auto" w:fill="E1DFDD"/>
    </w:rPr>
  </w:style>
  <w:style w:type="character" w:styleId="zlenenKpr">
    <w:name w:val="FollowedHyperlink"/>
    <w:basedOn w:val="VarsaylanParagrafYazTipi"/>
    <w:uiPriority w:val="99"/>
    <w:semiHidden/>
    <w:unhideWhenUsed/>
    <w:rsid w:val="002F308B"/>
    <w:rPr>
      <w:color w:val="954F72" w:themeColor="followedHyperlink"/>
      <w:u w:val="single"/>
    </w:rPr>
  </w:style>
  <w:style w:type="character" w:customStyle="1" w:styleId="Balk1Char">
    <w:name w:val="Başlık 1 Char"/>
    <w:basedOn w:val="VarsaylanParagrafYazTipi"/>
    <w:link w:val="Balk1"/>
    <w:uiPriority w:val="9"/>
    <w:rsid w:val="00D803E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803E7"/>
    <w:rPr>
      <w:rFonts w:ascii="Times New Roman" w:eastAsia="Times New Roman" w:hAnsi="Times New Roman" w:cs="Times New Roman"/>
      <w:b/>
      <w:bCs/>
      <w:sz w:val="36"/>
      <w:szCs w:val="36"/>
      <w:lang w:eastAsia="tr-TR"/>
    </w:rPr>
  </w:style>
  <w:style w:type="paragraph" w:customStyle="1" w:styleId="p2">
    <w:name w:val="p2"/>
    <w:basedOn w:val="Normal"/>
    <w:rsid w:val="00D803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1">
    <w:name w:val="s1"/>
    <w:basedOn w:val="VarsaylanParagrafYazTipi"/>
    <w:rsid w:val="00D803E7"/>
  </w:style>
  <w:style w:type="paragraph" w:customStyle="1" w:styleId="p4">
    <w:name w:val="p4"/>
    <w:basedOn w:val="Normal"/>
    <w:rsid w:val="00D803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VarsaylanParagrafYazTipi"/>
    <w:rsid w:val="00D803E7"/>
  </w:style>
  <w:style w:type="paragraph" w:customStyle="1" w:styleId="p5">
    <w:name w:val="p5"/>
    <w:basedOn w:val="Normal"/>
    <w:rsid w:val="00D803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6">
    <w:name w:val="p6"/>
    <w:basedOn w:val="Normal"/>
    <w:rsid w:val="00D803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C00E7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66710">
      <w:bodyDiv w:val="1"/>
      <w:marLeft w:val="0"/>
      <w:marRight w:val="0"/>
      <w:marTop w:val="0"/>
      <w:marBottom w:val="0"/>
      <w:divBdr>
        <w:top w:val="none" w:sz="0" w:space="0" w:color="auto"/>
        <w:left w:val="none" w:sz="0" w:space="0" w:color="auto"/>
        <w:bottom w:val="none" w:sz="0" w:space="0" w:color="auto"/>
        <w:right w:val="none" w:sz="0" w:space="0" w:color="auto"/>
      </w:divBdr>
    </w:div>
    <w:div w:id="329909706">
      <w:bodyDiv w:val="1"/>
      <w:marLeft w:val="0"/>
      <w:marRight w:val="0"/>
      <w:marTop w:val="0"/>
      <w:marBottom w:val="0"/>
      <w:divBdr>
        <w:top w:val="none" w:sz="0" w:space="0" w:color="auto"/>
        <w:left w:val="none" w:sz="0" w:space="0" w:color="auto"/>
        <w:bottom w:val="none" w:sz="0" w:space="0" w:color="auto"/>
        <w:right w:val="none" w:sz="0" w:space="0" w:color="auto"/>
      </w:divBdr>
    </w:div>
    <w:div w:id="363024224">
      <w:bodyDiv w:val="1"/>
      <w:marLeft w:val="0"/>
      <w:marRight w:val="0"/>
      <w:marTop w:val="0"/>
      <w:marBottom w:val="0"/>
      <w:divBdr>
        <w:top w:val="none" w:sz="0" w:space="0" w:color="auto"/>
        <w:left w:val="none" w:sz="0" w:space="0" w:color="auto"/>
        <w:bottom w:val="none" w:sz="0" w:space="0" w:color="auto"/>
        <w:right w:val="none" w:sz="0" w:space="0" w:color="auto"/>
      </w:divBdr>
    </w:div>
    <w:div w:id="455373240">
      <w:bodyDiv w:val="1"/>
      <w:marLeft w:val="0"/>
      <w:marRight w:val="0"/>
      <w:marTop w:val="0"/>
      <w:marBottom w:val="0"/>
      <w:divBdr>
        <w:top w:val="none" w:sz="0" w:space="0" w:color="auto"/>
        <w:left w:val="none" w:sz="0" w:space="0" w:color="auto"/>
        <w:bottom w:val="none" w:sz="0" w:space="0" w:color="auto"/>
        <w:right w:val="none" w:sz="0" w:space="0" w:color="auto"/>
      </w:divBdr>
    </w:div>
    <w:div w:id="709693645">
      <w:bodyDiv w:val="1"/>
      <w:marLeft w:val="0"/>
      <w:marRight w:val="0"/>
      <w:marTop w:val="0"/>
      <w:marBottom w:val="0"/>
      <w:divBdr>
        <w:top w:val="none" w:sz="0" w:space="0" w:color="auto"/>
        <w:left w:val="none" w:sz="0" w:space="0" w:color="auto"/>
        <w:bottom w:val="none" w:sz="0" w:space="0" w:color="auto"/>
        <w:right w:val="none" w:sz="0" w:space="0" w:color="auto"/>
      </w:divBdr>
    </w:div>
    <w:div w:id="714962657">
      <w:bodyDiv w:val="1"/>
      <w:marLeft w:val="0"/>
      <w:marRight w:val="0"/>
      <w:marTop w:val="0"/>
      <w:marBottom w:val="0"/>
      <w:divBdr>
        <w:top w:val="none" w:sz="0" w:space="0" w:color="auto"/>
        <w:left w:val="none" w:sz="0" w:space="0" w:color="auto"/>
        <w:bottom w:val="none" w:sz="0" w:space="0" w:color="auto"/>
        <w:right w:val="none" w:sz="0" w:space="0" w:color="auto"/>
      </w:divBdr>
    </w:div>
    <w:div w:id="924194502">
      <w:bodyDiv w:val="1"/>
      <w:marLeft w:val="0"/>
      <w:marRight w:val="0"/>
      <w:marTop w:val="0"/>
      <w:marBottom w:val="0"/>
      <w:divBdr>
        <w:top w:val="none" w:sz="0" w:space="0" w:color="auto"/>
        <w:left w:val="none" w:sz="0" w:space="0" w:color="auto"/>
        <w:bottom w:val="none" w:sz="0" w:space="0" w:color="auto"/>
        <w:right w:val="none" w:sz="0" w:space="0" w:color="auto"/>
      </w:divBdr>
    </w:div>
    <w:div w:id="1499806715">
      <w:bodyDiv w:val="1"/>
      <w:marLeft w:val="0"/>
      <w:marRight w:val="0"/>
      <w:marTop w:val="0"/>
      <w:marBottom w:val="0"/>
      <w:divBdr>
        <w:top w:val="none" w:sz="0" w:space="0" w:color="auto"/>
        <w:left w:val="none" w:sz="0" w:space="0" w:color="auto"/>
        <w:bottom w:val="none" w:sz="0" w:space="0" w:color="auto"/>
        <w:right w:val="none" w:sz="0" w:space="0" w:color="auto"/>
      </w:divBdr>
      <w:divsChild>
        <w:div w:id="682054472">
          <w:marLeft w:val="0"/>
          <w:marRight w:val="0"/>
          <w:marTop w:val="105"/>
          <w:marBottom w:val="30"/>
          <w:divBdr>
            <w:top w:val="none" w:sz="0" w:space="0" w:color="auto"/>
            <w:left w:val="none" w:sz="0" w:space="0" w:color="auto"/>
            <w:bottom w:val="none" w:sz="0" w:space="0" w:color="auto"/>
            <w:right w:val="none" w:sz="0" w:space="0" w:color="auto"/>
          </w:divBdr>
          <w:divsChild>
            <w:div w:id="1400251289">
              <w:marLeft w:val="0"/>
              <w:marRight w:val="0"/>
              <w:marTop w:val="0"/>
              <w:marBottom w:val="0"/>
              <w:divBdr>
                <w:top w:val="none" w:sz="0" w:space="0" w:color="auto"/>
                <w:left w:val="none" w:sz="0" w:space="0" w:color="auto"/>
                <w:bottom w:val="none" w:sz="0" w:space="0" w:color="auto"/>
                <w:right w:val="none" w:sz="0" w:space="0" w:color="auto"/>
              </w:divBdr>
              <w:divsChild>
                <w:div w:id="13463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8722">
          <w:marLeft w:val="0"/>
          <w:marRight w:val="0"/>
          <w:marTop w:val="0"/>
          <w:marBottom w:val="0"/>
          <w:divBdr>
            <w:top w:val="none" w:sz="0" w:space="0" w:color="auto"/>
            <w:left w:val="none" w:sz="0" w:space="0" w:color="auto"/>
            <w:bottom w:val="none" w:sz="0" w:space="0" w:color="auto"/>
            <w:right w:val="none" w:sz="0" w:space="0" w:color="auto"/>
          </w:divBdr>
          <w:divsChild>
            <w:div w:id="1604680521">
              <w:marLeft w:val="0"/>
              <w:marRight w:val="0"/>
              <w:marTop w:val="0"/>
              <w:marBottom w:val="0"/>
              <w:divBdr>
                <w:top w:val="none" w:sz="0" w:space="0" w:color="auto"/>
                <w:left w:val="none" w:sz="0" w:space="0" w:color="auto"/>
                <w:bottom w:val="none" w:sz="0" w:space="0" w:color="auto"/>
                <w:right w:val="none" w:sz="0" w:space="0" w:color="auto"/>
              </w:divBdr>
              <w:divsChild>
                <w:div w:id="1202136432">
                  <w:marLeft w:val="0"/>
                  <w:marRight w:val="60"/>
                  <w:marTop w:val="0"/>
                  <w:marBottom w:val="0"/>
                  <w:divBdr>
                    <w:top w:val="none" w:sz="0" w:space="0" w:color="auto"/>
                    <w:left w:val="none" w:sz="0" w:space="0" w:color="auto"/>
                    <w:bottom w:val="none" w:sz="0" w:space="0" w:color="auto"/>
                    <w:right w:val="none" w:sz="0" w:space="0" w:color="auto"/>
                  </w:divBdr>
                  <w:divsChild>
                    <w:div w:id="666984113">
                      <w:marLeft w:val="0"/>
                      <w:marRight w:val="0"/>
                      <w:marTop w:val="0"/>
                      <w:marBottom w:val="120"/>
                      <w:divBdr>
                        <w:top w:val="single" w:sz="6" w:space="0" w:color="C0C0C0"/>
                        <w:left w:val="single" w:sz="6" w:space="0" w:color="D9D9D9"/>
                        <w:bottom w:val="single" w:sz="6" w:space="0" w:color="D9D9D9"/>
                        <w:right w:val="single" w:sz="6" w:space="0" w:color="D9D9D9"/>
                      </w:divBdr>
                      <w:divsChild>
                        <w:div w:id="139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559043">
      <w:bodyDiv w:val="1"/>
      <w:marLeft w:val="0"/>
      <w:marRight w:val="0"/>
      <w:marTop w:val="0"/>
      <w:marBottom w:val="0"/>
      <w:divBdr>
        <w:top w:val="none" w:sz="0" w:space="0" w:color="auto"/>
        <w:left w:val="none" w:sz="0" w:space="0" w:color="auto"/>
        <w:bottom w:val="none" w:sz="0" w:space="0" w:color="auto"/>
        <w:right w:val="none" w:sz="0" w:space="0" w:color="auto"/>
      </w:divBdr>
      <w:divsChild>
        <w:div w:id="1859999447">
          <w:marLeft w:val="0"/>
          <w:marRight w:val="0"/>
          <w:marTop w:val="105"/>
          <w:marBottom w:val="30"/>
          <w:divBdr>
            <w:top w:val="none" w:sz="0" w:space="0" w:color="auto"/>
            <w:left w:val="none" w:sz="0" w:space="0" w:color="auto"/>
            <w:bottom w:val="none" w:sz="0" w:space="0" w:color="auto"/>
            <w:right w:val="none" w:sz="0" w:space="0" w:color="auto"/>
          </w:divBdr>
          <w:divsChild>
            <w:div w:id="18508286">
              <w:marLeft w:val="0"/>
              <w:marRight w:val="0"/>
              <w:marTop w:val="0"/>
              <w:marBottom w:val="0"/>
              <w:divBdr>
                <w:top w:val="none" w:sz="0" w:space="0" w:color="auto"/>
                <w:left w:val="none" w:sz="0" w:space="0" w:color="auto"/>
                <w:bottom w:val="none" w:sz="0" w:space="0" w:color="auto"/>
                <w:right w:val="none" w:sz="0" w:space="0" w:color="auto"/>
              </w:divBdr>
              <w:divsChild>
                <w:div w:id="2884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90482">
          <w:marLeft w:val="0"/>
          <w:marRight w:val="0"/>
          <w:marTop w:val="0"/>
          <w:marBottom w:val="0"/>
          <w:divBdr>
            <w:top w:val="none" w:sz="0" w:space="0" w:color="auto"/>
            <w:left w:val="none" w:sz="0" w:space="0" w:color="auto"/>
            <w:bottom w:val="none" w:sz="0" w:space="0" w:color="auto"/>
            <w:right w:val="none" w:sz="0" w:space="0" w:color="auto"/>
          </w:divBdr>
          <w:divsChild>
            <w:div w:id="656807570">
              <w:marLeft w:val="0"/>
              <w:marRight w:val="0"/>
              <w:marTop w:val="0"/>
              <w:marBottom w:val="0"/>
              <w:divBdr>
                <w:top w:val="none" w:sz="0" w:space="0" w:color="auto"/>
                <w:left w:val="none" w:sz="0" w:space="0" w:color="auto"/>
                <w:bottom w:val="none" w:sz="0" w:space="0" w:color="auto"/>
                <w:right w:val="none" w:sz="0" w:space="0" w:color="auto"/>
              </w:divBdr>
              <w:divsChild>
                <w:div w:id="1560048616">
                  <w:marLeft w:val="0"/>
                  <w:marRight w:val="60"/>
                  <w:marTop w:val="0"/>
                  <w:marBottom w:val="0"/>
                  <w:divBdr>
                    <w:top w:val="none" w:sz="0" w:space="0" w:color="auto"/>
                    <w:left w:val="none" w:sz="0" w:space="0" w:color="auto"/>
                    <w:bottom w:val="none" w:sz="0" w:space="0" w:color="auto"/>
                    <w:right w:val="none" w:sz="0" w:space="0" w:color="auto"/>
                  </w:divBdr>
                  <w:divsChild>
                    <w:div w:id="763186681">
                      <w:marLeft w:val="0"/>
                      <w:marRight w:val="0"/>
                      <w:marTop w:val="0"/>
                      <w:marBottom w:val="120"/>
                      <w:divBdr>
                        <w:top w:val="single" w:sz="6" w:space="0" w:color="C0C0C0"/>
                        <w:left w:val="single" w:sz="6" w:space="0" w:color="D9D9D9"/>
                        <w:bottom w:val="single" w:sz="6" w:space="0" w:color="D9D9D9"/>
                        <w:right w:val="single" w:sz="6" w:space="0" w:color="D9D9D9"/>
                      </w:divBdr>
                      <w:divsChild>
                        <w:div w:id="2389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72658">
      <w:bodyDiv w:val="1"/>
      <w:marLeft w:val="0"/>
      <w:marRight w:val="0"/>
      <w:marTop w:val="0"/>
      <w:marBottom w:val="0"/>
      <w:divBdr>
        <w:top w:val="none" w:sz="0" w:space="0" w:color="auto"/>
        <w:left w:val="none" w:sz="0" w:space="0" w:color="auto"/>
        <w:bottom w:val="none" w:sz="0" w:space="0" w:color="auto"/>
        <w:right w:val="none" w:sz="0" w:space="0" w:color="auto"/>
      </w:divBdr>
    </w:div>
    <w:div w:id="1740790903">
      <w:bodyDiv w:val="1"/>
      <w:marLeft w:val="0"/>
      <w:marRight w:val="0"/>
      <w:marTop w:val="0"/>
      <w:marBottom w:val="0"/>
      <w:divBdr>
        <w:top w:val="none" w:sz="0" w:space="0" w:color="auto"/>
        <w:left w:val="none" w:sz="0" w:space="0" w:color="auto"/>
        <w:bottom w:val="none" w:sz="0" w:space="0" w:color="auto"/>
        <w:right w:val="none" w:sz="0" w:space="0" w:color="auto"/>
      </w:divBdr>
    </w:div>
    <w:div w:id="1809929580">
      <w:bodyDiv w:val="1"/>
      <w:marLeft w:val="0"/>
      <w:marRight w:val="0"/>
      <w:marTop w:val="0"/>
      <w:marBottom w:val="0"/>
      <w:divBdr>
        <w:top w:val="none" w:sz="0" w:space="0" w:color="auto"/>
        <w:left w:val="none" w:sz="0" w:space="0" w:color="auto"/>
        <w:bottom w:val="none" w:sz="0" w:space="0" w:color="auto"/>
        <w:right w:val="none" w:sz="0" w:space="0" w:color="auto"/>
      </w:divBdr>
    </w:div>
    <w:div w:id="1927760853">
      <w:bodyDiv w:val="1"/>
      <w:marLeft w:val="0"/>
      <w:marRight w:val="0"/>
      <w:marTop w:val="0"/>
      <w:marBottom w:val="0"/>
      <w:divBdr>
        <w:top w:val="none" w:sz="0" w:space="0" w:color="auto"/>
        <w:left w:val="none" w:sz="0" w:space="0" w:color="auto"/>
        <w:bottom w:val="none" w:sz="0" w:space="0" w:color="auto"/>
        <w:right w:val="none" w:sz="0" w:space="0" w:color="auto"/>
      </w:divBdr>
    </w:div>
    <w:div w:id="2035230376">
      <w:bodyDiv w:val="1"/>
      <w:marLeft w:val="0"/>
      <w:marRight w:val="0"/>
      <w:marTop w:val="0"/>
      <w:marBottom w:val="0"/>
      <w:divBdr>
        <w:top w:val="none" w:sz="0" w:space="0" w:color="auto"/>
        <w:left w:val="none" w:sz="0" w:space="0" w:color="auto"/>
        <w:bottom w:val="none" w:sz="0" w:space="0" w:color="auto"/>
        <w:right w:val="none" w:sz="0" w:space="0" w:color="auto"/>
      </w:divBdr>
    </w:div>
    <w:div w:id="2078087359">
      <w:bodyDiv w:val="1"/>
      <w:marLeft w:val="0"/>
      <w:marRight w:val="0"/>
      <w:marTop w:val="0"/>
      <w:marBottom w:val="0"/>
      <w:divBdr>
        <w:top w:val="none" w:sz="0" w:space="0" w:color="auto"/>
        <w:left w:val="none" w:sz="0" w:space="0" w:color="auto"/>
        <w:bottom w:val="none" w:sz="0" w:space="0" w:color="auto"/>
        <w:right w:val="none" w:sz="0" w:space="0" w:color="auto"/>
      </w:divBdr>
    </w:div>
    <w:div w:id="2081293365">
      <w:bodyDiv w:val="1"/>
      <w:marLeft w:val="0"/>
      <w:marRight w:val="0"/>
      <w:marTop w:val="0"/>
      <w:marBottom w:val="0"/>
      <w:divBdr>
        <w:top w:val="none" w:sz="0" w:space="0" w:color="auto"/>
        <w:left w:val="none" w:sz="0" w:space="0" w:color="auto"/>
        <w:bottom w:val="none" w:sz="0" w:space="0" w:color="auto"/>
        <w:right w:val="none" w:sz="0" w:space="0" w:color="auto"/>
      </w:divBdr>
      <w:divsChild>
        <w:div w:id="808982547">
          <w:marLeft w:val="0"/>
          <w:marRight w:val="0"/>
          <w:marTop w:val="0"/>
          <w:marBottom w:val="0"/>
          <w:divBdr>
            <w:top w:val="single" w:sz="6" w:space="4" w:color="DDDDDD"/>
            <w:left w:val="single" w:sz="6" w:space="11" w:color="DDDDDD"/>
            <w:bottom w:val="single" w:sz="6" w:space="4" w:color="DDDDDD"/>
            <w:right w:val="single" w:sz="6" w:space="11" w:color="DDDDDD"/>
          </w:divBdr>
        </w:div>
        <w:div w:id="816995605">
          <w:marLeft w:val="0"/>
          <w:marRight w:val="0"/>
          <w:marTop w:val="0"/>
          <w:marBottom w:val="0"/>
          <w:divBdr>
            <w:top w:val="single" w:sz="6" w:space="4" w:color="DDDDDD"/>
            <w:left w:val="single" w:sz="6" w:space="11" w:color="DDDDDD"/>
            <w:bottom w:val="single" w:sz="6" w:space="4" w:color="DDDDDD"/>
            <w:right w:val="single" w:sz="6" w:space="11" w:color="DDDDDD"/>
          </w:divBdr>
        </w:div>
        <w:div w:id="48698962">
          <w:marLeft w:val="0"/>
          <w:marRight w:val="0"/>
          <w:marTop w:val="0"/>
          <w:marBottom w:val="0"/>
          <w:divBdr>
            <w:top w:val="single" w:sz="6" w:space="4" w:color="DDDDDD"/>
            <w:left w:val="single" w:sz="6" w:space="11" w:color="DDDDDD"/>
            <w:bottom w:val="single" w:sz="6" w:space="4" w:color="DDDDDD"/>
            <w:right w:val="single" w:sz="6" w:space="11" w:color="DDDDDD"/>
          </w:divBdr>
        </w:div>
        <w:div w:id="1416367301">
          <w:marLeft w:val="0"/>
          <w:marRight w:val="0"/>
          <w:marTop w:val="0"/>
          <w:marBottom w:val="0"/>
          <w:divBdr>
            <w:top w:val="single" w:sz="6" w:space="4" w:color="DDDDDD"/>
            <w:left w:val="single" w:sz="6" w:space="11" w:color="DDDDDD"/>
            <w:bottom w:val="single" w:sz="6" w:space="4" w:color="DDDDDD"/>
            <w:right w:val="single" w:sz="6" w:space="11" w:color="DDDDDD"/>
          </w:divBdr>
        </w:div>
        <w:div w:id="1633973173">
          <w:marLeft w:val="0"/>
          <w:marRight w:val="0"/>
          <w:marTop w:val="0"/>
          <w:marBottom w:val="0"/>
          <w:divBdr>
            <w:top w:val="single" w:sz="6" w:space="4" w:color="DDDDDD"/>
            <w:left w:val="single" w:sz="6" w:space="11" w:color="DDDDDD"/>
            <w:bottom w:val="single" w:sz="6" w:space="4" w:color="DDDDDD"/>
            <w:right w:val="single" w:sz="6" w:space="11" w:color="DDDDDD"/>
          </w:divBdr>
        </w:div>
        <w:div w:id="40373137">
          <w:marLeft w:val="0"/>
          <w:marRight w:val="0"/>
          <w:marTop w:val="0"/>
          <w:marBottom w:val="0"/>
          <w:divBdr>
            <w:top w:val="none" w:sz="0" w:space="0" w:color="auto"/>
            <w:left w:val="none" w:sz="0" w:space="0" w:color="auto"/>
            <w:bottom w:val="none" w:sz="0" w:space="0" w:color="auto"/>
            <w:right w:val="none" w:sz="0" w:space="0" w:color="auto"/>
          </w:divBdr>
        </w:div>
        <w:div w:id="1236009998">
          <w:marLeft w:val="0"/>
          <w:marRight w:val="0"/>
          <w:marTop w:val="0"/>
          <w:marBottom w:val="0"/>
          <w:divBdr>
            <w:top w:val="single" w:sz="6" w:space="4" w:color="DDDDDD"/>
            <w:left w:val="single" w:sz="6" w:space="11" w:color="DDDDDD"/>
            <w:bottom w:val="single" w:sz="6" w:space="4" w:color="DDDDDD"/>
            <w:right w:val="single" w:sz="6" w:space="11" w:color="DDDDDD"/>
          </w:divBdr>
        </w:div>
        <w:div w:id="72552008">
          <w:marLeft w:val="0"/>
          <w:marRight w:val="0"/>
          <w:marTop w:val="0"/>
          <w:marBottom w:val="0"/>
          <w:divBdr>
            <w:top w:val="single" w:sz="6" w:space="4" w:color="DDDDDD"/>
            <w:left w:val="single" w:sz="6" w:space="11" w:color="DDDDDD"/>
            <w:bottom w:val="single" w:sz="6" w:space="4" w:color="DDDDDD"/>
            <w:right w:val="single" w:sz="6" w:space="11" w:color="DDDDDD"/>
          </w:divBdr>
        </w:div>
        <w:div w:id="1654873051">
          <w:marLeft w:val="0"/>
          <w:marRight w:val="0"/>
          <w:marTop w:val="0"/>
          <w:marBottom w:val="0"/>
          <w:divBdr>
            <w:top w:val="single" w:sz="6" w:space="4" w:color="DDDDDD"/>
            <w:left w:val="single" w:sz="6" w:space="11" w:color="DDDDDD"/>
            <w:bottom w:val="single" w:sz="6" w:space="4" w:color="DDDDDD"/>
            <w:right w:val="single" w:sz="6" w:space="11" w:color="DDDDDD"/>
          </w:divBdr>
        </w:div>
        <w:div w:id="1933705249">
          <w:marLeft w:val="0"/>
          <w:marRight w:val="0"/>
          <w:marTop w:val="0"/>
          <w:marBottom w:val="0"/>
          <w:divBdr>
            <w:top w:val="single" w:sz="6" w:space="4" w:color="DDDDDD"/>
            <w:left w:val="single" w:sz="6" w:space="11" w:color="DDDDDD"/>
            <w:bottom w:val="single" w:sz="6" w:space="4" w:color="DDDDDD"/>
            <w:right w:val="single" w:sz="6" w:space="11" w:color="DDDDDD"/>
          </w:divBdr>
        </w:div>
        <w:div w:id="1836454178">
          <w:marLeft w:val="0"/>
          <w:marRight w:val="0"/>
          <w:marTop w:val="0"/>
          <w:marBottom w:val="0"/>
          <w:divBdr>
            <w:top w:val="single" w:sz="6" w:space="4" w:color="DDDDDD"/>
            <w:left w:val="single" w:sz="6" w:space="11" w:color="DDDDDD"/>
            <w:bottom w:val="single" w:sz="6" w:space="4" w:color="DDDDDD"/>
            <w:right w:val="single" w:sz="6" w:space="11" w:color="DDDDDD"/>
          </w:divBdr>
        </w:div>
        <w:div w:id="1604267613">
          <w:marLeft w:val="0"/>
          <w:marRight w:val="0"/>
          <w:marTop w:val="0"/>
          <w:marBottom w:val="0"/>
          <w:divBdr>
            <w:top w:val="single" w:sz="6" w:space="4" w:color="DDDDDD"/>
            <w:left w:val="single" w:sz="6" w:space="11" w:color="DDDDDD"/>
            <w:bottom w:val="single" w:sz="6" w:space="4" w:color="DDDDDD"/>
            <w:right w:val="single" w:sz="6" w:space="11" w:color="DDDDDD"/>
          </w:divBdr>
        </w:div>
        <w:div w:id="1305043735">
          <w:marLeft w:val="0"/>
          <w:marRight w:val="0"/>
          <w:marTop w:val="0"/>
          <w:marBottom w:val="0"/>
          <w:divBdr>
            <w:top w:val="single" w:sz="6" w:space="4" w:color="DDDDDD"/>
            <w:left w:val="single" w:sz="6" w:space="11" w:color="DDDDDD"/>
            <w:bottom w:val="single" w:sz="6" w:space="4" w:color="DDDDDD"/>
            <w:right w:val="single" w:sz="6" w:space="11" w:color="DDDDDD"/>
          </w:divBdr>
        </w:div>
        <w:div w:id="2078438238">
          <w:marLeft w:val="0"/>
          <w:marRight w:val="0"/>
          <w:marTop w:val="0"/>
          <w:marBottom w:val="0"/>
          <w:divBdr>
            <w:top w:val="single" w:sz="6" w:space="4" w:color="DDDDDD"/>
            <w:left w:val="single" w:sz="6" w:space="11" w:color="DDDDDD"/>
            <w:bottom w:val="single" w:sz="6" w:space="4" w:color="DDDDDD"/>
            <w:right w:val="single" w:sz="6" w:space="11"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57EC-D68C-40AF-A571-8F782A1E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18</Pages>
  <Words>6241</Words>
  <Characters>37073</Characters>
  <Application>Microsoft Office Word</Application>
  <DocSecurity>0</DocSecurity>
  <Lines>805</Lines>
  <Paragraphs>465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Yabaova</dc:creator>
  <cp:keywords/>
  <dc:description/>
  <cp:lastModifiedBy>Microsoft Office User</cp:lastModifiedBy>
  <cp:revision>36</cp:revision>
  <cp:lastPrinted>2017-06-11T11:53:00Z</cp:lastPrinted>
  <dcterms:created xsi:type="dcterms:W3CDTF">2017-06-04T11:51:00Z</dcterms:created>
  <dcterms:modified xsi:type="dcterms:W3CDTF">2026-05-14T10:53:00Z</dcterms:modified>
</cp:coreProperties>
</file>